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90C08" w14:textId="77777777" w:rsidR="00AC0AF1" w:rsidRPr="00530580" w:rsidRDefault="00AC0AF1" w:rsidP="00AC0AF1">
      <w:pPr>
        <w:rPr>
          <w:rFonts w:ascii="Helvetica" w:eastAsia="Times New Roman" w:hAnsi="Helvetica" w:cs="Times New Roman"/>
          <w:b/>
          <w:color w:val="121E36"/>
          <w:sz w:val="20"/>
          <w:szCs w:val="20"/>
          <w:shd w:val="clear" w:color="auto" w:fill="EEEEEE"/>
        </w:rPr>
      </w:pPr>
      <w:r w:rsidRPr="00530580">
        <w:rPr>
          <w:rFonts w:ascii="Helvetica" w:eastAsia="Times New Roman" w:hAnsi="Helvetica" w:cs="Times New Roman"/>
          <w:b/>
          <w:color w:val="121E36"/>
          <w:sz w:val="20"/>
          <w:szCs w:val="20"/>
          <w:shd w:val="clear" w:color="auto" w:fill="EEEEEE"/>
        </w:rPr>
        <w:t>ЯЗЫЧНИКИ</w:t>
      </w:r>
    </w:p>
    <w:p w14:paraId="683F6945" w14:textId="77777777" w:rsidR="00AC0AF1" w:rsidRPr="00530580" w:rsidRDefault="00AC0AF1" w:rsidP="00AC0AF1">
      <w:pPr>
        <w:rPr>
          <w:rFonts w:ascii="Helvetica" w:eastAsia="Times New Roman" w:hAnsi="Helvetica" w:cs="Times New Roman"/>
          <w:color w:val="121E36"/>
          <w:sz w:val="20"/>
          <w:szCs w:val="20"/>
          <w:shd w:val="clear" w:color="auto" w:fill="EEEEEE"/>
        </w:rPr>
      </w:pPr>
    </w:p>
    <w:p w14:paraId="63B65827" w14:textId="77777777" w:rsidR="00AC0AF1" w:rsidRPr="00AC0AF1" w:rsidRDefault="00AC0AF1" w:rsidP="00AC0AF1">
      <w:pPr>
        <w:rPr>
          <w:rFonts w:ascii="Times" w:eastAsia="Times New Roman" w:hAnsi="Times" w:cs="Times New Roman"/>
          <w:sz w:val="20"/>
          <w:szCs w:val="20"/>
        </w:rPr>
      </w:pPr>
      <w:r w:rsidRPr="00AC0AF1">
        <w:rPr>
          <w:rFonts w:ascii="Helvetica" w:eastAsia="Times New Roman" w:hAnsi="Helvetica" w:cs="Times New Roman"/>
          <w:color w:val="121E36"/>
          <w:sz w:val="20"/>
          <w:szCs w:val="20"/>
          <w:shd w:val="clear" w:color="auto" w:fill="EEEEEE"/>
        </w:rPr>
        <w:t>16+</w:t>
      </w:r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br/>
      </w:r>
      <w:r w:rsidRPr="00AC0AF1">
        <w:rPr>
          <w:rFonts w:ascii="Helvetica" w:eastAsia="Times New Roman" w:hAnsi="Helvetica" w:cs="Times New Roman"/>
          <w:color w:val="121E36"/>
          <w:sz w:val="20"/>
          <w:szCs w:val="20"/>
          <w:shd w:val="clear" w:color="auto" w:fill="EEEEEE"/>
        </w:rPr>
        <w:t>РОССИЯ</w:t>
      </w:r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br/>
      </w:r>
      <w:r w:rsidRPr="00AC0AF1">
        <w:rPr>
          <w:rFonts w:ascii="Helvetica" w:eastAsia="Times New Roman" w:hAnsi="Helvetica" w:cs="Times New Roman"/>
          <w:color w:val="121E36"/>
          <w:sz w:val="20"/>
          <w:szCs w:val="20"/>
          <w:shd w:val="clear" w:color="auto" w:fill="EEEEEE"/>
        </w:rPr>
        <w:t>2017, 92 МИН., ЦВЕТ., 1:1.85,  долби  </w:t>
      </w:r>
    </w:p>
    <w:p w14:paraId="6560B312" w14:textId="77777777" w:rsidR="00AC0AF1" w:rsidRPr="00AC0AF1" w:rsidRDefault="00AC0AF1" w:rsidP="00AC0AF1">
      <w:pPr>
        <w:spacing w:before="225" w:line="240" w:lineRule="atLeast"/>
        <w:textAlignment w:val="baseline"/>
        <w:rPr>
          <w:rFonts w:ascii="Helvetica" w:hAnsi="Helvetica" w:cs="Times New Roman"/>
          <w:color w:val="121E36"/>
          <w:sz w:val="20"/>
          <w:szCs w:val="20"/>
        </w:rPr>
      </w:pPr>
      <w:r w:rsidRPr="00AC0AF1">
        <w:rPr>
          <w:rFonts w:ascii="Helvetica" w:hAnsi="Helvetica" w:cs="Times New Roman"/>
          <w:b/>
          <w:bCs/>
          <w:color w:val="121E36"/>
          <w:sz w:val="20"/>
          <w:szCs w:val="20"/>
        </w:rPr>
        <w:t>АВТОР СЦЕНАРИЯ И РЕЖИССЕР</w:t>
      </w:r>
      <w:r w:rsidRPr="00AC0AF1">
        <w:rPr>
          <w:rFonts w:ascii="Helvetica" w:hAnsi="Helvetica" w:cs="Times New Roman"/>
          <w:color w:val="121E36"/>
          <w:sz w:val="20"/>
          <w:szCs w:val="20"/>
        </w:rPr>
        <w:t> ЛЕРА СУРКОВА</w:t>
      </w:r>
      <w:r w:rsidRPr="00AC0AF1">
        <w:rPr>
          <w:rFonts w:ascii="Helvetica" w:hAnsi="Helvetica" w:cs="Times New Roman"/>
          <w:color w:val="121E36"/>
          <w:sz w:val="20"/>
          <w:szCs w:val="20"/>
        </w:rPr>
        <w:br/>
      </w:r>
      <w:r w:rsidRPr="00AC0AF1">
        <w:rPr>
          <w:rFonts w:ascii="Helvetica" w:hAnsi="Helvetica" w:cs="Times New Roman"/>
          <w:b/>
          <w:bCs/>
          <w:color w:val="121E36"/>
          <w:sz w:val="20"/>
          <w:szCs w:val="20"/>
        </w:rPr>
        <w:t>ОПЕРАТОРЫ</w:t>
      </w:r>
      <w:r w:rsidRPr="00AC0AF1">
        <w:rPr>
          <w:rFonts w:ascii="Helvetica" w:hAnsi="Helvetica" w:cs="Times New Roman"/>
          <w:color w:val="121E36"/>
          <w:sz w:val="20"/>
          <w:szCs w:val="20"/>
        </w:rPr>
        <w:t> СЮЗАННА МУСАЕВА, МАКСИМ ТРАПО</w:t>
      </w:r>
      <w:r w:rsidRPr="00AC0AF1">
        <w:rPr>
          <w:rFonts w:ascii="Helvetica" w:hAnsi="Helvetica" w:cs="Times New Roman"/>
          <w:color w:val="121E36"/>
          <w:sz w:val="20"/>
          <w:szCs w:val="20"/>
        </w:rPr>
        <w:br/>
      </w:r>
      <w:r w:rsidRPr="00AC0AF1">
        <w:rPr>
          <w:rFonts w:ascii="Helvetica" w:hAnsi="Helvetica" w:cs="Times New Roman"/>
          <w:b/>
          <w:bCs/>
          <w:color w:val="121E36"/>
          <w:sz w:val="20"/>
          <w:szCs w:val="20"/>
        </w:rPr>
        <w:t>ХУДОЖНИК</w:t>
      </w:r>
      <w:r w:rsidRPr="00AC0AF1">
        <w:rPr>
          <w:rFonts w:ascii="Helvetica" w:hAnsi="Helvetica" w:cs="Times New Roman"/>
          <w:color w:val="121E36"/>
          <w:sz w:val="20"/>
          <w:szCs w:val="20"/>
        </w:rPr>
        <w:t> ДЕНИС САЗОНОВ</w:t>
      </w:r>
      <w:r w:rsidRPr="00AC0AF1">
        <w:rPr>
          <w:rFonts w:ascii="Helvetica" w:hAnsi="Helvetica" w:cs="Times New Roman"/>
          <w:color w:val="121E36"/>
          <w:sz w:val="20"/>
          <w:szCs w:val="20"/>
        </w:rPr>
        <w:br/>
      </w:r>
      <w:r w:rsidRPr="00AC0AF1">
        <w:rPr>
          <w:rFonts w:ascii="Helvetica" w:hAnsi="Helvetica" w:cs="Times New Roman"/>
          <w:b/>
          <w:bCs/>
          <w:color w:val="121E36"/>
          <w:sz w:val="20"/>
          <w:szCs w:val="20"/>
        </w:rPr>
        <w:t>МОНТАЖ</w:t>
      </w:r>
      <w:r w:rsidRPr="00AC0AF1">
        <w:rPr>
          <w:rFonts w:ascii="Helvetica" w:hAnsi="Helvetica" w:cs="Times New Roman"/>
          <w:color w:val="121E36"/>
          <w:sz w:val="20"/>
          <w:szCs w:val="20"/>
        </w:rPr>
        <w:t> ДМИТРИЙ НАУМОВ</w:t>
      </w:r>
    </w:p>
    <w:p w14:paraId="49C2B0C0" w14:textId="77777777" w:rsidR="00AC0AF1" w:rsidRPr="00AC0AF1" w:rsidRDefault="00AC0AF1" w:rsidP="00AC0AF1">
      <w:pPr>
        <w:spacing w:before="225" w:line="240" w:lineRule="atLeast"/>
        <w:textAlignment w:val="baseline"/>
        <w:rPr>
          <w:rFonts w:ascii="Helvetica" w:hAnsi="Helvetica" w:cs="Times New Roman"/>
          <w:color w:val="121E36"/>
          <w:sz w:val="20"/>
          <w:szCs w:val="20"/>
        </w:rPr>
      </w:pPr>
      <w:r w:rsidRPr="00AC0AF1">
        <w:rPr>
          <w:rFonts w:ascii="Helvetica" w:hAnsi="Helvetica" w:cs="Times New Roman"/>
          <w:b/>
          <w:bCs/>
          <w:color w:val="121E36"/>
          <w:sz w:val="20"/>
          <w:szCs w:val="20"/>
        </w:rPr>
        <w:t>В РОЛЯХ</w:t>
      </w:r>
      <w:r w:rsidRPr="00AC0AF1">
        <w:rPr>
          <w:rFonts w:ascii="Helvetica" w:hAnsi="Helvetica" w:cs="Times New Roman"/>
          <w:color w:val="121E36"/>
          <w:sz w:val="20"/>
          <w:szCs w:val="20"/>
        </w:rPr>
        <w:t> ЕЛЕНА НЕСТЕРОВА, ВАЛЕНТИН САМОХИН, ВИТАЛИЯ ЕНЬШИНА, ТАТЬЯНА ВЛАДИМИРОВА, ДМИТРИЙ УРОСОВ, АРТЕМ ГРИГОРЬЕВ, АННА КОТОВА</w:t>
      </w:r>
    </w:p>
    <w:p w14:paraId="4D038F37" w14:textId="77777777" w:rsidR="00AC0AF1" w:rsidRPr="00AC0AF1" w:rsidRDefault="00AC0AF1" w:rsidP="00AC0AF1">
      <w:pPr>
        <w:spacing w:before="225" w:line="240" w:lineRule="atLeast"/>
        <w:textAlignment w:val="baseline"/>
        <w:rPr>
          <w:rFonts w:ascii="Helvetica" w:hAnsi="Helvetica" w:cs="Times New Roman"/>
          <w:color w:val="121E36"/>
          <w:sz w:val="20"/>
          <w:szCs w:val="20"/>
        </w:rPr>
      </w:pPr>
      <w:r w:rsidRPr="00AC0AF1">
        <w:rPr>
          <w:rFonts w:ascii="Helvetica" w:hAnsi="Helvetica" w:cs="Times New Roman"/>
          <w:b/>
          <w:bCs/>
          <w:color w:val="121E36"/>
          <w:sz w:val="20"/>
          <w:szCs w:val="20"/>
        </w:rPr>
        <w:t>ПРОДЮСЕРЫ</w:t>
      </w:r>
      <w:r w:rsidRPr="00AC0AF1">
        <w:rPr>
          <w:rFonts w:ascii="Helvetica" w:hAnsi="Helvetica" w:cs="Times New Roman"/>
          <w:color w:val="121E36"/>
          <w:sz w:val="20"/>
          <w:szCs w:val="20"/>
        </w:rPr>
        <w:t> ВЛАДИМИР КОТТ, АЛЕКСАНДР КОТТ</w:t>
      </w:r>
    </w:p>
    <w:p w14:paraId="1C9A062D" w14:textId="77777777" w:rsidR="00AC0AF1" w:rsidRDefault="00AC0AF1" w:rsidP="00AC0AF1">
      <w:pPr>
        <w:rPr>
          <w:rFonts w:ascii="Helvetica" w:eastAsia="Times New Roman" w:hAnsi="Helvetica" w:cs="Times New Roman"/>
          <w:sz w:val="20"/>
          <w:szCs w:val="20"/>
        </w:rPr>
      </w:pPr>
      <w:r w:rsidRPr="00AC0AF1">
        <w:rPr>
          <w:rFonts w:ascii="Times" w:eastAsia="Times New Roman" w:hAnsi="Times" w:cs="Times New Roman"/>
          <w:sz w:val="20"/>
          <w:szCs w:val="20"/>
        </w:rPr>
        <w:br/>
      </w:r>
      <w:r w:rsidRPr="00AC0AF1">
        <w:rPr>
          <w:rFonts w:ascii="Times" w:eastAsia="Times New Roman" w:hAnsi="Times" w:cs="Times New Roman"/>
          <w:sz w:val="20"/>
          <w:szCs w:val="20"/>
        </w:rPr>
        <w:br/>
      </w:r>
      <w:r w:rsidRPr="00AC0AF1">
        <w:rPr>
          <w:rFonts w:ascii="Times" w:eastAsia="Times New Roman" w:hAnsi="Times" w:cs="Times New Roman"/>
          <w:sz w:val="20"/>
          <w:szCs w:val="20"/>
        </w:rPr>
        <w:br/>
      </w:r>
      <w:r w:rsidRPr="00AC0AF1">
        <w:rPr>
          <w:rFonts w:ascii="Times" w:eastAsia="Times New Roman" w:hAnsi="Times" w:cs="Times New Roman"/>
          <w:b/>
          <w:sz w:val="20"/>
          <w:szCs w:val="20"/>
        </w:rPr>
        <w:t>Биография режиссера</w:t>
      </w:r>
      <w:r w:rsidRPr="00AC0AF1">
        <w:rPr>
          <w:rFonts w:ascii="Times" w:eastAsia="Times New Roman" w:hAnsi="Times" w:cs="Times New Roman"/>
          <w:b/>
          <w:sz w:val="20"/>
          <w:szCs w:val="20"/>
        </w:rPr>
        <w:br/>
      </w:r>
      <w:r w:rsidRPr="00AC0AF1">
        <w:rPr>
          <w:rFonts w:ascii="Times" w:eastAsia="Times New Roman" w:hAnsi="Times" w:cs="Times New Roman"/>
          <w:b/>
          <w:sz w:val="20"/>
          <w:szCs w:val="20"/>
        </w:rPr>
        <w:br/>
      </w:r>
      <w:r w:rsidRPr="00AC0AF1">
        <w:rPr>
          <w:rFonts w:ascii="Helvetica" w:eastAsia="Times New Roman" w:hAnsi="Helvetica" w:cs="Times New Roman"/>
          <w:sz w:val="20"/>
          <w:szCs w:val="20"/>
        </w:rPr>
        <w:t>Лера Суркова.</w:t>
      </w:r>
      <w:r w:rsidRPr="00AC0AF1">
        <w:rPr>
          <w:rFonts w:ascii="Helvetica" w:eastAsia="Times New Roman" w:hAnsi="Helvetica" w:cs="Times New Roman"/>
          <w:sz w:val="20"/>
          <w:szCs w:val="20"/>
        </w:rPr>
        <w:br/>
      </w:r>
      <w:r w:rsidRPr="00AC0AF1">
        <w:rPr>
          <w:rFonts w:ascii="Helvetica" w:eastAsia="Times New Roman" w:hAnsi="Helvetica" w:cs="Times New Roman"/>
          <w:sz w:val="20"/>
          <w:szCs w:val="20"/>
        </w:rPr>
        <w:br/>
      </w:r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 xml:space="preserve">Окончила Школу-студию МХАТ (2002, мастерская О.П. </w:t>
      </w:r>
      <w:proofErr w:type="spellStart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>Табакова</w:t>
      </w:r>
      <w:proofErr w:type="spellEnd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 xml:space="preserve">), Школу документального кино Марины </w:t>
      </w:r>
      <w:proofErr w:type="spellStart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>Разбежкиной</w:t>
      </w:r>
      <w:proofErr w:type="spellEnd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 xml:space="preserve"> (2007), ВКСР (2010, мастерская В.И. Хотиненко). Работала актрисой в театре </w:t>
      </w:r>
      <w:proofErr w:type="spellStart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>Et</w:t>
      </w:r>
      <w:proofErr w:type="spellEnd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 xml:space="preserve"> </w:t>
      </w:r>
      <w:proofErr w:type="spellStart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>Cetera</w:t>
      </w:r>
      <w:proofErr w:type="spellEnd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>, как режиссер ставила спектакли в Театре.doc, Центре имени Вс. Мейерхольда, Театре на Таганке, Гоголь</w:t>
      </w:r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noBreakHyphen/>
        <w:t>Центре и др., участвовала в лабораториях драматургии и фестивалях современного искусства «Территория», «</w:t>
      </w:r>
      <w:proofErr w:type="spellStart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>Любимовка</w:t>
      </w:r>
      <w:proofErr w:type="spellEnd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 xml:space="preserve">», «Театральное пространство Андрея Могучего» и др. Режиссерские работы в кино: «Одноклассник.ru» (док.), «Яблоки» (к/м), «Поговори со мной» (к/м), «Дитя» (к/м, специальный диплом </w:t>
      </w:r>
      <w:proofErr w:type="spellStart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>Кшиштофа</w:t>
      </w:r>
      <w:proofErr w:type="spellEnd"/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 xml:space="preserve"> Занусси). «Язычники» – ее первый полный метр.</w:t>
      </w:r>
      <w:r w:rsidRPr="00AC0AF1">
        <w:rPr>
          <w:rFonts w:ascii="Helvetica" w:eastAsia="Times New Roman" w:hAnsi="Helvetica" w:cs="Times New Roman"/>
          <w:sz w:val="20"/>
          <w:szCs w:val="20"/>
        </w:rPr>
        <w:br/>
      </w:r>
      <w:r w:rsidRPr="00AC0AF1">
        <w:rPr>
          <w:rFonts w:ascii="Helvetica" w:eastAsia="Times New Roman" w:hAnsi="Helvetica" w:cs="Times New Roman"/>
          <w:sz w:val="20"/>
          <w:szCs w:val="20"/>
        </w:rPr>
        <w:br/>
      </w:r>
    </w:p>
    <w:p w14:paraId="5BEBB3FA" w14:textId="77777777" w:rsidR="00AC0AF1" w:rsidRPr="00AC0AF1" w:rsidRDefault="00AC0AF1" w:rsidP="00AC0AF1">
      <w:pPr>
        <w:rPr>
          <w:rFonts w:ascii="Times" w:eastAsia="Times New Roman" w:hAnsi="Times" w:cs="Times New Roman"/>
          <w:sz w:val="20"/>
          <w:szCs w:val="20"/>
        </w:rPr>
      </w:pPr>
      <w:r w:rsidRPr="00AC0AF1">
        <w:rPr>
          <w:rFonts w:ascii="Helvetica" w:eastAsia="Times New Roman" w:hAnsi="Helvetica" w:cs="Times New Roman"/>
          <w:b/>
          <w:sz w:val="20"/>
          <w:szCs w:val="20"/>
        </w:rPr>
        <w:t>Аннотация</w:t>
      </w:r>
      <w:r w:rsidRPr="00AC0AF1">
        <w:rPr>
          <w:rFonts w:ascii="Helvetica" w:eastAsia="Times New Roman" w:hAnsi="Helvetica" w:cs="Times New Roman"/>
          <w:sz w:val="20"/>
          <w:szCs w:val="20"/>
        </w:rPr>
        <w:br/>
      </w:r>
      <w:r w:rsidRPr="00AC0AF1">
        <w:rPr>
          <w:rFonts w:ascii="Helvetica" w:eastAsia="Times New Roman" w:hAnsi="Helvetica" w:cs="Times New Roman"/>
          <w:sz w:val="20"/>
          <w:szCs w:val="20"/>
        </w:rPr>
        <w:br/>
      </w:r>
      <w:r w:rsidRPr="00AC0AF1">
        <w:rPr>
          <w:rFonts w:ascii="Helvetica" w:eastAsia="Times New Roman" w:hAnsi="Helvetica" w:cs="Times New Roman"/>
          <w:color w:val="121E36"/>
          <w:sz w:val="20"/>
          <w:szCs w:val="20"/>
        </w:rPr>
        <w:t>По одноименной пьесе Анны Яблонской. По-настоящему сложный материал произведения поднимает вопросы веры и религии без экстремизма, но и без стеснения. В периметре квартиры после приезда в гости набожной бабушки из глубинки между членами семьи разыгрывается драма, замешенная на подспудной слепой вере в чудо; внутри развивается несчастная любовная история девочки-подростка, опустошенной и сопротивляющейся семейному сумасшествию. Зритель погружается в достоверный быт, в понятном течении которого постоянно вспыхивает мистика, оборачивающаяся коллективным безумием</w:t>
      </w:r>
      <w:r>
        <w:rPr>
          <w:rFonts w:ascii="Helvetica" w:eastAsia="Times New Roman" w:hAnsi="Helvetica" w:cs="Times New Roman"/>
          <w:color w:val="121E36"/>
          <w:sz w:val="20"/>
          <w:szCs w:val="20"/>
        </w:rPr>
        <w:t>.</w:t>
      </w:r>
    </w:p>
    <w:p w14:paraId="3B9B9EDC" w14:textId="77777777" w:rsidR="00AC45D7" w:rsidRPr="00107840" w:rsidRDefault="00AC45D7" w:rsidP="00AC45D7"/>
    <w:p w14:paraId="4E660A07" w14:textId="7C6C740B" w:rsidR="00AC45D7" w:rsidRPr="00B64142" w:rsidRDefault="00AC45D7" w:rsidP="00AC45D7">
      <w:pPr>
        <w:rPr>
          <w:lang w:val="en-US"/>
        </w:rPr>
      </w:pPr>
      <w:r>
        <w:rPr>
          <w:lang w:val="en-US"/>
        </w:rPr>
        <w:t xml:space="preserve">Script by Anna </w:t>
      </w:r>
      <w:proofErr w:type="spellStart"/>
      <w:r>
        <w:rPr>
          <w:lang w:val="en-US"/>
        </w:rPr>
        <w:t>Yablonskaya</w:t>
      </w:r>
      <w:proofErr w:type="spellEnd"/>
      <w:r>
        <w:rPr>
          <w:lang w:val="en-US"/>
        </w:rPr>
        <w:t xml:space="preserve"> (written for a stage play). It is trying to figure out some</w:t>
      </w:r>
      <w:r w:rsidR="00995F62">
        <w:rPr>
          <w:lang w:val="en-US"/>
        </w:rPr>
        <w:t xml:space="preserve"> difficult</w:t>
      </w:r>
      <w:r>
        <w:rPr>
          <w:lang w:val="en-US"/>
        </w:rPr>
        <w:t xml:space="preserve"> matters</w:t>
      </w:r>
      <w:r w:rsidR="0002153D">
        <w:rPr>
          <w:lang w:val="en-US"/>
        </w:rPr>
        <w:t xml:space="preserve"> on religion and beliefs with a non-extremist</w:t>
      </w:r>
      <w:r>
        <w:rPr>
          <w:lang w:val="en-US"/>
        </w:rPr>
        <w:t xml:space="preserve"> but still</w:t>
      </w:r>
      <w:r w:rsidR="0002153D">
        <w:rPr>
          <w:lang w:val="en-US"/>
        </w:rPr>
        <w:t xml:space="preserve"> very free approach. T</w:t>
      </w:r>
      <w:r>
        <w:rPr>
          <w:lang w:val="en-US"/>
        </w:rPr>
        <w:t xml:space="preserve">he action takes place in </w:t>
      </w:r>
      <w:r w:rsidR="00B64142">
        <w:rPr>
          <w:lang w:val="en-US"/>
        </w:rPr>
        <w:t>a Russian flat where lives one standard non-religious family, starting with a sudden arrival of an Orthodox Christian grandma</w:t>
      </w:r>
      <w:r w:rsidR="00B64142" w:rsidRPr="00107840">
        <w:rPr>
          <w:lang w:val="en-US"/>
        </w:rPr>
        <w:t xml:space="preserve">; </w:t>
      </w:r>
      <w:r w:rsidR="00B64142">
        <w:rPr>
          <w:lang w:val="en-US"/>
        </w:rPr>
        <w:t>a drama of a teenager with broken hear</w:t>
      </w:r>
      <w:r w:rsidR="0002153D">
        <w:rPr>
          <w:lang w:val="en-US"/>
        </w:rPr>
        <w:t xml:space="preserve">t comes out as the girl protests </w:t>
      </w:r>
      <w:r w:rsidR="00B64142">
        <w:rPr>
          <w:lang w:val="en-US"/>
        </w:rPr>
        <w:t xml:space="preserve">the blind belief in a God’s miracle. A spectator is being immersed in an authentic way of one family’s </w:t>
      </w:r>
      <w:proofErr w:type="gramStart"/>
      <w:r w:rsidR="00B64142">
        <w:rPr>
          <w:lang w:val="en-US"/>
        </w:rPr>
        <w:t>life which is interrupted by mystic</w:t>
      </w:r>
      <w:r w:rsidR="0002153D">
        <w:rPr>
          <w:lang w:val="en-US"/>
        </w:rPr>
        <w:t xml:space="preserve"> happenings</w:t>
      </w:r>
      <w:proofErr w:type="gramEnd"/>
      <w:r w:rsidR="00B64142">
        <w:rPr>
          <w:lang w:val="en-US"/>
        </w:rPr>
        <w:t xml:space="preserve"> </w:t>
      </w:r>
      <w:r w:rsidR="007D4448">
        <w:rPr>
          <w:lang w:val="en-US"/>
        </w:rPr>
        <w:t>and it all finally ends up in a mass insanity.</w:t>
      </w:r>
      <w:r w:rsidR="001C1BCB">
        <w:rPr>
          <w:lang w:val="en-US"/>
        </w:rPr>
        <w:t xml:space="preserve"> </w:t>
      </w:r>
    </w:p>
    <w:p w14:paraId="343E1522" w14:textId="77777777" w:rsidR="00154F95" w:rsidRDefault="00154F95">
      <w:pPr>
        <w:rPr>
          <w:lang w:val="en-US"/>
        </w:rPr>
      </w:pPr>
    </w:p>
    <w:p w14:paraId="48DCA2D8" w14:textId="77777777" w:rsidR="003B3632" w:rsidRPr="00107840" w:rsidRDefault="003B3632" w:rsidP="003B3632">
      <w:pPr>
        <w:rPr>
          <w:rFonts w:ascii="Helvetica Neue" w:eastAsia="Times New Roman" w:hAnsi="Helvetica Neue" w:cs="Times New Roman"/>
          <w:color w:val="333333"/>
          <w:sz w:val="20"/>
          <w:szCs w:val="20"/>
          <w:lang w:val="en-US"/>
        </w:rPr>
      </w:pPr>
    </w:p>
    <w:p w14:paraId="53600B0A" w14:textId="77777777" w:rsidR="003B3632" w:rsidRPr="00107840" w:rsidRDefault="003B3632" w:rsidP="003B3632">
      <w:pPr>
        <w:rPr>
          <w:rFonts w:ascii="Helvetica Neue" w:eastAsia="Times New Roman" w:hAnsi="Helvetica Neue" w:cs="Times New Roman"/>
          <w:color w:val="333333"/>
          <w:sz w:val="20"/>
          <w:szCs w:val="20"/>
          <w:lang w:val="en-US"/>
        </w:rPr>
      </w:pPr>
    </w:p>
    <w:p w14:paraId="26945EEB" w14:textId="77777777" w:rsidR="003B3632" w:rsidRPr="00107840" w:rsidRDefault="003B3632" w:rsidP="003B3632">
      <w:pPr>
        <w:rPr>
          <w:rFonts w:ascii="Helvetica Neue" w:eastAsia="Times New Roman" w:hAnsi="Helvetica Neue" w:cs="Times New Roman"/>
          <w:color w:val="333333"/>
          <w:sz w:val="20"/>
          <w:szCs w:val="20"/>
          <w:lang w:val="en-US"/>
        </w:rPr>
      </w:pPr>
    </w:p>
    <w:p w14:paraId="250A2082" w14:textId="2F8F6F67" w:rsidR="003B3632" w:rsidRPr="00107840" w:rsidRDefault="003B3632" w:rsidP="00107840">
      <w:pPr>
        <w:spacing w:line="276" w:lineRule="auto"/>
        <w:rPr>
          <w:rFonts w:ascii="Helvetica Neue" w:eastAsia="Times New Roman" w:hAnsi="Helvetica Neue" w:cs="Times New Roman"/>
          <w:color w:val="333333"/>
          <w:sz w:val="22"/>
          <w:szCs w:val="22"/>
        </w:rPr>
      </w:pPr>
      <w:r w:rsidRPr="00107840">
        <w:rPr>
          <w:rFonts w:ascii="Helvetica Neue" w:eastAsia="Times New Roman" w:hAnsi="Helvetica Neue" w:cs="Times New Roman"/>
          <w:color w:val="333333"/>
          <w:sz w:val="22"/>
          <w:szCs w:val="22"/>
        </w:rPr>
        <w:lastRenderedPageBreak/>
        <w:t>Награды:</w:t>
      </w:r>
    </w:p>
    <w:p w14:paraId="108DEB7A" w14:textId="77777777" w:rsidR="003B3632" w:rsidRPr="00107840" w:rsidRDefault="003B3632" w:rsidP="00107840">
      <w:pPr>
        <w:spacing w:line="276" w:lineRule="auto"/>
        <w:rPr>
          <w:rFonts w:ascii="Helvetica Neue" w:eastAsia="Times New Roman" w:hAnsi="Helvetica Neue" w:cs="Times New Roman"/>
          <w:color w:val="333333"/>
          <w:sz w:val="22"/>
          <w:szCs w:val="22"/>
        </w:rPr>
      </w:pPr>
    </w:p>
    <w:p w14:paraId="63E4D520" w14:textId="77777777" w:rsidR="003B3632" w:rsidRPr="00107840" w:rsidRDefault="003B3632" w:rsidP="0010784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bookmarkStart w:id="0" w:name="OLE_LINK1"/>
      <w:bookmarkStart w:id="1" w:name="OLE_LINK2"/>
      <w:bookmarkStart w:id="2" w:name="_GoBack"/>
      <w:r w:rsidRPr="00107840">
        <w:rPr>
          <w:rFonts w:ascii="Arial" w:eastAsia="Times New Roman" w:hAnsi="Arial" w:cs="Arial"/>
          <w:color w:val="333333"/>
          <w:sz w:val="22"/>
          <w:szCs w:val="22"/>
        </w:rPr>
        <w:t>НАЦИОНАЛЬНЫЙ ФЕСТИВАЛЬ КИНОДЕБЮТОВ "ДВИЖЕНИЕ" - Приз за лучший сценарий, специальный приз жюри актерскому ансамблю</w:t>
      </w:r>
    </w:p>
    <w:p w14:paraId="5CD10F01" w14:textId="77777777" w:rsidR="003B3632" w:rsidRPr="00107840" w:rsidRDefault="003B3632" w:rsidP="00107840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3F5E34DB" w14:textId="77777777" w:rsidR="00A24B14" w:rsidRPr="00107840" w:rsidRDefault="003B3632" w:rsidP="0010784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107840">
        <w:rPr>
          <w:rFonts w:ascii="Arial" w:eastAsia="Times New Roman" w:hAnsi="Arial" w:cs="Arial"/>
          <w:sz w:val="22"/>
          <w:szCs w:val="22"/>
        </w:rPr>
        <w:t xml:space="preserve">XI МЕЖДУНАРОДНЫЙ КИНОФЕСТИВАЛЬ ИМ. АНДРЕЯ ТАРКОВСКОГО «ЗЕРКАЛО» - награда от молодежного жюри "Выбор молодых" </w:t>
      </w:r>
    </w:p>
    <w:p w14:paraId="5AFD12E6" w14:textId="77777777" w:rsidR="00A24B14" w:rsidRPr="00107840" w:rsidRDefault="00A24B14" w:rsidP="00107840">
      <w:pPr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4EEE5D63" w14:textId="1C1E8C67" w:rsidR="00A24B14" w:rsidRPr="00107840" w:rsidRDefault="00612977" w:rsidP="00107840">
      <w:pPr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107840">
        <w:rPr>
          <w:rFonts w:ascii="Arial" w:hAnsi="Arial" w:cs="Arial"/>
          <w:sz w:val="22"/>
          <w:szCs w:val="22"/>
        </w:rPr>
        <w:t xml:space="preserve">ММКФ – лучший фильм Российской </w:t>
      </w:r>
      <w:proofErr w:type="spellStart"/>
      <w:r w:rsidRPr="00107840">
        <w:rPr>
          <w:rFonts w:ascii="Arial" w:hAnsi="Arial" w:cs="Arial"/>
          <w:sz w:val="22"/>
          <w:szCs w:val="22"/>
        </w:rPr>
        <w:t>програмы</w:t>
      </w:r>
      <w:proofErr w:type="spellEnd"/>
      <w:r w:rsidR="00A24B14" w:rsidRPr="00107840">
        <w:rPr>
          <w:rFonts w:ascii="Arial" w:hAnsi="Arial" w:cs="Arial"/>
          <w:sz w:val="22"/>
          <w:szCs w:val="22"/>
        </w:rPr>
        <w:t xml:space="preserve">, </w:t>
      </w:r>
      <w:r w:rsidR="00A24B14" w:rsidRPr="00107840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Диплом киноклубов РФ «За талантливый дебют и гармоничный актерский ансамбль из новых имен» (2017, Россия, Москва)</w:t>
      </w:r>
    </w:p>
    <w:p w14:paraId="5B74743B" w14:textId="77777777" w:rsidR="00A24B14" w:rsidRPr="00107840" w:rsidRDefault="00A24B14" w:rsidP="00107840">
      <w:pPr>
        <w:spacing w:line="276" w:lineRule="auto"/>
        <w:rPr>
          <w:rFonts w:ascii="Arial" w:hAnsi="Arial" w:cs="Arial"/>
          <w:sz w:val="22"/>
          <w:szCs w:val="22"/>
        </w:rPr>
      </w:pPr>
    </w:p>
    <w:p w14:paraId="28CBB1DF" w14:textId="37F9E7B4" w:rsidR="00107840" w:rsidRPr="00107840" w:rsidRDefault="00107840" w:rsidP="00107840">
      <w:pPr>
        <w:spacing w:line="276" w:lineRule="auto"/>
        <w:rPr>
          <w:rFonts w:ascii="Arial" w:hAnsi="Arial" w:cs="Arial"/>
          <w:sz w:val="22"/>
          <w:szCs w:val="22"/>
        </w:rPr>
      </w:pPr>
      <w:r w:rsidRPr="00107840">
        <w:rPr>
          <w:rFonts w:ascii="Arial" w:hAnsi="Arial" w:cs="Arial"/>
          <w:sz w:val="22"/>
          <w:szCs w:val="22"/>
        </w:rPr>
        <w:t xml:space="preserve"> 26-ой Открытый фестиваль кино стран СНГ, Латвии, Литвы и Эстонии «Киношок» в Анапе – Приз за лучшую женскую роль в полнометражном </w:t>
      </w:r>
      <w:proofErr w:type="gramStart"/>
      <w:r w:rsidRPr="00107840">
        <w:rPr>
          <w:rFonts w:ascii="Arial" w:hAnsi="Arial" w:cs="Arial"/>
          <w:sz w:val="22"/>
          <w:szCs w:val="22"/>
        </w:rPr>
        <w:t>фильме  (</w:t>
      </w:r>
      <w:proofErr w:type="gramEnd"/>
      <w:r w:rsidRPr="00107840">
        <w:rPr>
          <w:rFonts w:ascii="Arial" w:hAnsi="Arial" w:cs="Arial"/>
          <w:sz w:val="22"/>
          <w:szCs w:val="22"/>
        </w:rPr>
        <w:t xml:space="preserve">Елена Нестерова и Виталия </w:t>
      </w:r>
      <w:proofErr w:type="spellStart"/>
      <w:r w:rsidRPr="00107840">
        <w:rPr>
          <w:rFonts w:ascii="Arial" w:hAnsi="Arial" w:cs="Arial"/>
          <w:sz w:val="22"/>
          <w:szCs w:val="22"/>
        </w:rPr>
        <w:t>Еньшина</w:t>
      </w:r>
      <w:proofErr w:type="spellEnd"/>
      <w:r w:rsidRPr="00107840">
        <w:rPr>
          <w:rFonts w:ascii="Arial" w:hAnsi="Arial" w:cs="Arial"/>
          <w:sz w:val="22"/>
          <w:szCs w:val="22"/>
        </w:rPr>
        <w:t>)</w:t>
      </w:r>
    </w:p>
    <w:p w14:paraId="1D9BE60F" w14:textId="793E9528" w:rsidR="00A24B14" w:rsidRDefault="00107840" w:rsidP="00107840">
      <w:pPr>
        <w:spacing w:line="276" w:lineRule="auto"/>
        <w:rPr>
          <w:rFonts w:ascii="Arial" w:hAnsi="Arial" w:cs="Arial"/>
          <w:color w:val="1D2129"/>
          <w:sz w:val="22"/>
          <w:szCs w:val="22"/>
          <w:shd w:val="clear" w:color="auto" w:fill="FFFFFF"/>
        </w:rPr>
      </w:pPr>
      <w:r w:rsidRPr="00107840">
        <w:rPr>
          <w:rFonts w:ascii="Arial" w:hAnsi="Arial" w:cs="Arial"/>
          <w:sz w:val="22"/>
          <w:szCs w:val="22"/>
        </w:rPr>
        <w:t xml:space="preserve">Приз </w:t>
      </w:r>
      <w:r w:rsidRPr="00107840">
        <w:rPr>
          <w:rFonts w:ascii="Arial" w:hAnsi="Arial" w:cs="Arial"/>
          <w:color w:val="1D2129"/>
          <w:sz w:val="22"/>
          <w:szCs w:val="22"/>
          <w:shd w:val="clear" w:color="auto" w:fill="FFFFFF"/>
        </w:rPr>
        <w:t>Гильдии</w:t>
      </w:r>
      <w:r w:rsidRPr="00107840">
        <w:rPr>
          <w:rFonts w:ascii="Arial" w:hAnsi="Arial" w:cs="Arial"/>
          <w:color w:val="1D2129"/>
          <w:sz w:val="22"/>
          <w:szCs w:val="22"/>
          <w:shd w:val="clear" w:color="auto" w:fill="FFFFFF"/>
        </w:rPr>
        <w:t xml:space="preserve"> киноведов и кинокритиков России «Слон» «За попытку понять разницу между нормой и аномалией».</w:t>
      </w:r>
    </w:p>
    <w:p w14:paraId="7B712999" w14:textId="77777777" w:rsidR="00107840" w:rsidRDefault="00107840" w:rsidP="00107840">
      <w:pPr>
        <w:spacing w:line="276" w:lineRule="auto"/>
        <w:rPr>
          <w:rFonts w:ascii="Arial" w:hAnsi="Arial" w:cs="Arial"/>
          <w:color w:val="1D2129"/>
          <w:sz w:val="22"/>
          <w:szCs w:val="22"/>
          <w:shd w:val="clear" w:color="auto" w:fill="FFFFFF"/>
        </w:rPr>
      </w:pPr>
    </w:p>
    <w:p w14:paraId="501C6E82" w14:textId="77777777" w:rsidR="00FA1C9B" w:rsidRDefault="00107840" w:rsidP="00FA1C9B">
      <w:pPr>
        <w:pStyle w:val="a3"/>
        <w:shd w:val="clear" w:color="auto" w:fill="FFFFFF"/>
        <w:spacing w:before="0" w:beforeAutospacing="0" w:after="150" w:afterAutospacing="0"/>
        <w:rPr>
          <w:rFonts w:ascii="Arial" w:eastAsia="Times New Roman" w:hAnsi="Arial" w:cs="Arial"/>
          <w:sz w:val="22"/>
          <w:szCs w:val="22"/>
          <w:lang w:eastAsia="ru-RU"/>
        </w:rPr>
      </w:pPr>
      <w:r w:rsidRPr="00107840">
        <w:rPr>
          <w:rFonts w:ascii="Arial" w:hAnsi="Arial" w:cs="Arial"/>
          <w:sz w:val="22"/>
          <w:szCs w:val="22"/>
          <w:shd w:val="clear" w:color="auto" w:fill="FFFFFF"/>
          <w:lang w:val="en-US"/>
        </w:rPr>
        <w:t>II</w:t>
      </w:r>
      <w:r w:rsidRPr="00107840">
        <w:rPr>
          <w:rFonts w:ascii="Arial" w:hAnsi="Arial" w:cs="Arial"/>
          <w:sz w:val="22"/>
          <w:szCs w:val="22"/>
          <w:shd w:val="clear" w:color="auto" w:fill="FFFFFF"/>
        </w:rPr>
        <w:t xml:space="preserve"> Открытый уральский фестиваль Российского кино </w:t>
      </w:r>
      <w:r w:rsidR="00FA1C9B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107840">
        <w:rPr>
          <w:rFonts w:ascii="Arial" w:eastAsia="Times New Roman" w:hAnsi="Arial" w:cs="Arial"/>
          <w:bCs/>
          <w:sz w:val="22"/>
          <w:szCs w:val="22"/>
          <w:lang w:eastAsia="ru-RU"/>
        </w:rPr>
        <w:t>Диплом жюри</w:t>
      </w:r>
      <w:proofErr w:type="gramStart"/>
      <w:r w:rsidRPr="00107840">
        <w:rPr>
          <w:rFonts w:ascii="Arial" w:eastAsia="Times New Roman" w:hAnsi="Arial" w:cs="Arial"/>
          <w:sz w:val="22"/>
          <w:szCs w:val="22"/>
          <w:lang w:eastAsia="ru-RU"/>
        </w:rPr>
        <w:t>  актрисе</w:t>
      </w:r>
      <w:proofErr w:type="gramEnd"/>
      <w:r w:rsidRPr="00107840">
        <w:rPr>
          <w:rFonts w:ascii="Arial" w:eastAsia="Times New Roman" w:hAnsi="Arial" w:cs="Arial"/>
          <w:sz w:val="22"/>
          <w:szCs w:val="22"/>
          <w:lang w:eastAsia="ru-RU"/>
        </w:rPr>
        <w:t xml:space="preserve"> Татьяне Владимировой </w:t>
      </w:r>
    </w:p>
    <w:p w14:paraId="7B413D3A" w14:textId="6DC8515B" w:rsidR="00107840" w:rsidRPr="00107840" w:rsidRDefault="00107840" w:rsidP="00FA1C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107840">
        <w:rPr>
          <w:rFonts w:ascii="Arial" w:eastAsia="Times New Roman" w:hAnsi="Arial" w:cs="Arial"/>
          <w:bCs/>
          <w:sz w:val="22"/>
          <w:szCs w:val="22"/>
          <w:lang w:eastAsia="ru-RU"/>
        </w:rPr>
        <w:t xml:space="preserve">Диплом Гильдии киноведов и кинокритиков </w:t>
      </w:r>
      <w:proofErr w:type="gramStart"/>
      <w:r w:rsidRPr="00107840">
        <w:rPr>
          <w:rFonts w:ascii="Arial" w:eastAsia="Times New Roman" w:hAnsi="Arial" w:cs="Arial"/>
          <w:bCs/>
          <w:sz w:val="22"/>
          <w:szCs w:val="22"/>
          <w:lang w:eastAsia="ru-RU"/>
        </w:rPr>
        <w:t>России</w:t>
      </w:r>
      <w:r w:rsidRPr="00107840">
        <w:rPr>
          <w:rFonts w:ascii="Arial" w:eastAsia="Times New Roman" w:hAnsi="Arial" w:cs="Arial"/>
          <w:sz w:val="22"/>
          <w:szCs w:val="22"/>
          <w:lang w:eastAsia="ru-RU"/>
        </w:rPr>
        <w:t>  режиссеру</w:t>
      </w:r>
      <w:proofErr w:type="gramEnd"/>
      <w:r w:rsidRPr="00107840">
        <w:rPr>
          <w:rFonts w:ascii="Arial" w:eastAsia="Times New Roman" w:hAnsi="Arial" w:cs="Arial"/>
          <w:sz w:val="22"/>
          <w:szCs w:val="22"/>
          <w:lang w:eastAsia="ru-RU"/>
        </w:rPr>
        <w:t xml:space="preserve">  Лере </w:t>
      </w:r>
      <w:r w:rsidRPr="00107840">
        <w:rPr>
          <w:rFonts w:ascii="Arial" w:eastAsia="Times New Roman" w:hAnsi="Arial" w:cs="Arial"/>
          <w:color w:val="333333"/>
          <w:sz w:val="22"/>
          <w:szCs w:val="22"/>
          <w:lang w:eastAsia="ru-RU"/>
        </w:rPr>
        <w:t>Сурковой за авторский стоицизм в защите свободы личности.</w:t>
      </w:r>
    </w:p>
    <w:p w14:paraId="28D3D3C7" w14:textId="77777777" w:rsidR="00FA1C9B" w:rsidRDefault="00FA1C9B" w:rsidP="00107840">
      <w:pPr>
        <w:spacing w:line="276" w:lineRule="auto"/>
        <w:rPr>
          <w:rFonts w:ascii="Arial" w:hAnsi="Arial" w:cs="Arial"/>
          <w:sz w:val="22"/>
          <w:szCs w:val="22"/>
        </w:rPr>
      </w:pPr>
    </w:p>
    <w:p w14:paraId="04A05049" w14:textId="0189A0EE" w:rsidR="00107840" w:rsidRPr="00107840" w:rsidRDefault="00107840" w:rsidP="0010784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Всероссийский фестиваль актеров-режиссеров Золотой Феникс – Приз Рубиновый феникс имени Юрия Гагарина </w:t>
      </w:r>
      <w:bookmarkEnd w:id="0"/>
      <w:bookmarkEnd w:id="1"/>
      <w:bookmarkEnd w:id="2"/>
    </w:p>
    <w:sectPr w:rsidR="00107840" w:rsidRPr="00107840" w:rsidSect="00154F9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F1"/>
    <w:rsid w:val="0002153D"/>
    <w:rsid w:val="00107840"/>
    <w:rsid w:val="00154F95"/>
    <w:rsid w:val="001C1BCB"/>
    <w:rsid w:val="0031189C"/>
    <w:rsid w:val="003B3632"/>
    <w:rsid w:val="00530580"/>
    <w:rsid w:val="00612977"/>
    <w:rsid w:val="007D4448"/>
    <w:rsid w:val="00995F62"/>
    <w:rsid w:val="00A24B14"/>
    <w:rsid w:val="00AB68DD"/>
    <w:rsid w:val="00AC0AF1"/>
    <w:rsid w:val="00AC45D7"/>
    <w:rsid w:val="00B47496"/>
    <w:rsid w:val="00B64142"/>
    <w:rsid w:val="00C75AAF"/>
    <w:rsid w:val="00D0235B"/>
    <w:rsid w:val="00D40604"/>
    <w:rsid w:val="00F36787"/>
    <w:rsid w:val="00F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7BCF7"/>
  <w14:defaultImageDpi w14:val="300"/>
  <w15:docId w15:val="{42D92BFB-AE35-40CE-B3D8-F8AAB73A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AF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AC0AF1"/>
    <w:rPr>
      <w:b/>
      <w:bCs/>
    </w:rPr>
  </w:style>
  <w:style w:type="character" w:styleId="a5">
    <w:name w:val="Hyperlink"/>
    <w:basedOn w:val="a0"/>
    <w:uiPriority w:val="99"/>
    <w:semiHidden/>
    <w:unhideWhenUsed/>
    <w:rsid w:val="00107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Катлицкая Ольга</cp:lastModifiedBy>
  <cp:revision>3</cp:revision>
  <dcterms:created xsi:type="dcterms:W3CDTF">2017-09-13T09:34:00Z</dcterms:created>
  <dcterms:modified xsi:type="dcterms:W3CDTF">2017-09-13T09:35:00Z</dcterms:modified>
</cp:coreProperties>
</file>