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6E41" w14:textId="77777777" w:rsidR="00695E08" w:rsidRDefault="00237A75" w:rsidP="00D45C18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bCs/>
          <w:iCs/>
          <w:color w:val="22222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1775696" wp14:editId="0A4199AE">
            <wp:simplePos x="0" y="0"/>
            <wp:positionH relativeFrom="column">
              <wp:posOffset>-900430</wp:posOffset>
            </wp:positionH>
            <wp:positionV relativeFrom="paragraph">
              <wp:posOffset>-713740</wp:posOffset>
            </wp:positionV>
            <wp:extent cx="7592060" cy="2769235"/>
            <wp:effectExtent l="19050" t="0" r="8890" b="0"/>
            <wp:wrapTight wrapText="bothSides">
              <wp:wrapPolygon edited="0">
                <wp:start x="-54" y="0"/>
                <wp:lineTo x="-54" y="21397"/>
                <wp:lineTo x="21625" y="21397"/>
                <wp:lineTo x="21625" y="0"/>
                <wp:lineTo x="-54" y="0"/>
              </wp:wrapPolygon>
            </wp:wrapTight>
            <wp:docPr id="2" name="Рисунок 2" descr="рел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лиз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276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2F2">
        <w:rPr>
          <w:b/>
          <w:bCs/>
          <w:iCs/>
          <w:color w:val="222222"/>
          <w:sz w:val="28"/>
          <w:szCs w:val="28"/>
        </w:rPr>
        <w:t xml:space="preserve"> </w:t>
      </w:r>
    </w:p>
    <w:p w14:paraId="658FA56D" w14:textId="77777777" w:rsidR="00D45C18" w:rsidRDefault="001E50DF" w:rsidP="00D45C18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bCs/>
          <w:iCs/>
          <w:color w:val="222222"/>
          <w:sz w:val="28"/>
          <w:szCs w:val="28"/>
        </w:rPr>
      </w:pPr>
      <w:r>
        <w:rPr>
          <w:b/>
          <w:bCs/>
          <w:iCs/>
          <w:color w:val="222222"/>
          <w:sz w:val="28"/>
          <w:szCs w:val="28"/>
        </w:rPr>
        <w:t>«Каннские Львы - 2022»</w:t>
      </w:r>
    </w:p>
    <w:p w14:paraId="52CA436D" w14:textId="77777777" w:rsidR="001E50DF" w:rsidRPr="00D45C18" w:rsidRDefault="009E3F6D" w:rsidP="00D45C18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bCs/>
          <w:iCs/>
          <w:color w:val="222222"/>
          <w:sz w:val="28"/>
          <w:szCs w:val="28"/>
        </w:rPr>
      </w:pPr>
      <w:r>
        <w:rPr>
          <w:b/>
          <w:bCs/>
          <w:iCs/>
          <w:color w:val="222222"/>
          <w:sz w:val="28"/>
          <w:szCs w:val="28"/>
        </w:rPr>
        <w:t>П</w:t>
      </w:r>
      <w:r w:rsidR="001E50DF">
        <w:rPr>
          <w:b/>
          <w:bCs/>
          <w:iCs/>
          <w:color w:val="222222"/>
          <w:sz w:val="28"/>
          <w:szCs w:val="28"/>
        </w:rPr>
        <w:t>ремьера</w:t>
      </w:r>
      <w:r>
        <w:rPr>
          <w:b/>
          <w:bCs/>
          <w:iCs/>
          <w:color w:val="222222"/>
          <w:sz w:val="28"/>
          <w:szCs w:val="28"/>
        </w:rPr>
        <w:t xml:space="preserve"> в России.</w:t>
      </w:r>
    </w:p>
    <w:p w14:paraId="34899DF7" w14:textId="77777777" w:rsidR="00D45C18" w:rsidRDefault="00D45C18" w:rsidP="00D45C18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bCs/>
          <w:i/>
          <w:iCs/>
          <w:color w:val="222222"/>
          <w:sz w:val="20"/>
          <w:szCs w:val="20"/>
        </w:rPr>
      </w:pPr>
    </w:p>
    <w:p w14:paraId="1E7DDFC1" w14:textId="77777777" w:rsidR="00496109" w:rsidRPr="000152F2" w:rsidRDefault="00496109" w:rsidP="00BD430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22222"/>
          <w:sz w:val="22"/>
          <w:szCs w:val="22"/>
        </w:rPr>
      </w:pPr>
    </w:p>
    <w:p w14:paraId="5DFDAC7A" w14:textId="77777777" w:rsidR="00764C5E" w:rsidRPr="000152F2" w:rsidRDefault="00764C5E" w:rsidP="00BD430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222222"/>
          <w:sz w:val="22"/>
          <w:szCs w:val="22"/>
        </w:rPr>
      </w:pPr>
    </w:p>
    <w:p w14:paraId="67CEBB74" w14:textId="77777777" w:rsidR="00597A25" w:rsidRPr="00AD18F6" w:rsidRDefault="009E3F6D" w:rsidP="00D64E91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color w:val="000000"/>
        </w:rPr>
      </w:pPr>
      <w:r>
        <w:rPr>
          <w:b/>
          <w:bCs/>
          <w:i/>
          <w:iCs/>
          <w:color w:val="222222"/>
          <w:sz w:val="22"/>
          <w:szCs w:val="22"/>
        </w:rPr>
        <w:t>«______</w:t>
      </w:r>
      <w:r w:rsidR="002D54B8">
        <w:rPr>
          <w:b/>
          <w:bCs/>
          <w:i/>
          <w:iCs/>
          <w:color w:val="222222"/>
          <w:sz w:val="22"/>
          <w:szCs w:val="22"/>
        </w:rPr>
        <w:t xml:space="preserve">» </w:t>
      </w:r>
      <w:r>
        <w:rPr>
          <w:b/>
          <w:bCs/>
          <w:i/>
          <w:iCs/>
          <w:color w:val="222222"/>
          <w:sz w:val="22"/>
          <w:szCs w:val="22"/>
        </w:rPr>
        <w:t>февраля 2023</w:t>
      </w:r>
      <w:r w:rsidR="002D54B8">
        <w:rPr>
          <w:b/>
          <w:bCs/>
          <w:i/>
          <w:iCs/>
          <w:color w:val="222222"/>
          <w:sz w:val="22"/>
          <w:szCs w:val="22"/>
        </w:rPr>
        <w:t xml:space="preserve"> года в России </w:t>
      </w:r>
      <w:r w:rsidR="00E54122" w:rsidRPr="00CE7284">
        <w:rPr>
          <w:b/>
          <w:bCs/>
          <w:i/>
          <w:iCs/>
          <w:color w:val="222222"/>
          <w:sz w:val="22"/>
          <w:szCs w:val="22"/>
        </w:rPr>
        <w:t xml:space="preserve">состоится </w:t>
      </w:r>
      <w:r w:rsidR="002D54B8">
        <w:rPr>
          <w:b/>
          <w:bCs/>
          <w:i/>
          <w:iCs/>
          <w:color w:val="222222"/>
          <w:sz w:val="22"/>
          <w:szCs w:val="22"/>
        </w:rPr>
        <w:t xml:space="preserve">первая </w:t>
      </w:r>
      <w:r w:rsidR="00E54122" w:rsidRPr="00CE7284">
        <w:rPr>
          <w:b/>
          <w:bCs/>
          <w:i/>
          <w:iCs/>
          <w:color w:val="222222"/>
          <w:sz w:val="22"/>
          <w:szCs w:val="22"/>
        </w:rPr>
        <w:t xml:space="preserve">презентация роликов-победителей </w:t>
      </w:r>
      <w:r w:rsidR="002D54B8">
        <w:rPr>
          <w:b/>
          <w:bCs/>
          <w:i/>
          <w:iCs/>
          <w:color w:val="222222"/>
          <w:sz w:val="22"/>
          <w:szCs w:val="22"/>
        </w:rPr>
        <w:t xml:space="preserve">68-го </w:t>
      </w:r>
      <w:r w:rsidR="00E54122" w:rsidRPr="00CE7284">
        <w:rPr>
          <w:b/>
          <w:bCs/>
          <w:i/>
          <w:iCs/>
          <w:color w:val="222222"/>
          <w:sz w:val="22"/>
          <w:szCs w:val="22"/>
        </w:rPr>
        <w:t xml:space="preserve">Международного фестиваля креативности «Каннские Львы», в рамках которой зрителям будут представлены лучшие образцы мирового </w:t>
      </w:r>
      <w:r w:rsidR="00E54122" w:rsidRPr="002D5E3D">
        <w:rPr>
          <w:b/>
          <w:bCs/>
          <w:i/>
          <w:iCs/>
          <w:color w:val="222222"/>
          <w:sz w:val="22"/>
          <w:szCs w:val="22"/>
        </w:rPr>
        <w:t>креатива</w:t>
      </w:r>
      <w:r w:rsidR="000152F2">
        <w:rPr>
          <w:b/>
          <w:bCs/>
          <w:i/>
          <w:iCs/>
          <w:color w:val="222222"/>
          <w:sz w:val="22"/>
          <w:szCs w:val="22"/>
        </w:rPr>
        <w:t>.</w:t>
      </w:r>
    </w:p>
    <w:p w14:paraId="00FA4A01" w14:textId="77777777" w:rsidR="00996B8A" w:rsidRDefault="00996B8A" w:rsidP="00D64E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222222"/>
          <w:lang w:eastAsia="ru-RU"/>
        </w:rPr>
      </w:pPr>
    </w:p>
    <w:p w14:paraId="1CF5BB51" w14:textId="77777777" w:rsidR="00432145" w:rsidRDefault="002D54B8" w:rsidP="00D64E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Москов</w:t>
      </w:r>
      <w:r w:rsidR="000152F2">
        <w:rPr>
          <w:rFonts w:ascii="Times New Roman" w:hAnsi="Times New Roman"/>
          <w:color w:val="000000"/>
        </w:rPr>
        <w:t>ская</w:t>
      </w:r>
      <w:r w:rsidR="00432145" w:rsidRPr="00432145">
        <w:rPr>
          <w:rFonts w:ascii="Times New Roman" w:hAnsi="Times New Roman"/>
          <w:color w:val="000000"/>
        </w:rPr>
        <w:t xml:space="preserve"> презентация фестиваля вот уже много лет остается одним из самых ожидаемых событий в сфере</w:t>
      </w:r>
      <w:r>
        <w:rPr>
          <w:rFonts w:ascii="Times New Roman" w:hAnsi="Times New Roman"/>
          <w:color w:val="000000"/>
        </w:rPr>
        <w:t xml:space="preserve"> российской рекламной индустрии. Она предоставляет возможность</w:t>
      </w:r>
      <w:r w:rsidR="00432145" w:rsidRPr="00432145">
        <w:rPr>
          <w:rFonts w:ascii="Times New Roman" w:hAnsi="Times New Roman"/>
          <w:color w:val="000000"/>
        </w:rPr>
        <w:t xml:space="preserve"> составить представление о новейших маркетинговых технологиях и трендах будущего. </w:t>
      </w:r>
    </w:p>
    <w:p w14:paraId="1A1FD9B0" w14:textId="77777777" w:rsidR="00996B8A" w:rsidRDefault="00996B8A" w:rsidP="00D64E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14:paraId="52EEE9F3" w14:textId="77777777" w:rsidR="00996B8A" w:rsidRPr="002D54B8" w:rsidRDefault="00432145" w:rsidP="00B52F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32145">
        <w:rPr>
          <w:rFonts w:ascii="Times New Roman" w:hAnsi="Times New Roman"/>
          <w:color w:val="000000"/>
        </w:rPr>
        <w:t xml:space="preserve">В этом году </w:t>
      </w:r>
      <w:r>
        <w:rPr>
          <w:rFonts w:ascii="Times New Roman" w:hAnsi="Times New Roman"/>
          <w:color w:val="000000"/>
        </w:rPr>
        <w:t xml:space="preserve">посетители мероприятия смогут познакомиться с роликами-победителями </w:t>
      </w:r>
      <w:r w:rsidR="009600AB">
        <w:rPr>
          <w:rFonts w:ascii="Times New Roman" w:hAnsi="Times New Roman"/>
          <w:color w:val="000000"/>
        </w:rPr>
        <w:t xml:space="preserve">в категориях </w:t>
      </w:r>
      <w:r w:rsidR="009600AB">
        <w:rPr>
          <w:rFonts w:ascii="Times New Roman" w:hAnsi="Times New Roman"/>
          <w:color w:val="000000"/>
          <w:lang w:val="en-US"/>
        </w:rPr>
        <w:t>Film</w:t>
      </w:r>
      <w:r w:rsidR="009600AB" w:rsidRPr="000152F2">
        <w:rPr>
          <w:rFonts w:ascii="Times New Roman" w:hAnsi="Times New Roman"/>
          <w:color w:val="000000"/>
        </w:rPr>
        <w:t xml:space="preserve"> </w:t>
      </w:r>
      <w:r w:rsidR="009600AB">
        <w:rPr>
          <w:rFonts w:ascii="Times New Roman" w:hAnsi="Times New Roman"/>
          <w:color w:val="000000"/>
        </w:rPr>
        <w:t xml:space="preserve">и </w:t>
      </w:r>
      <w:r w:rsidR="009600AB">
        <w:rPr>
          <w:rFonts w:ascii="Times New Roman" w:hAnsi="Times New Roman"/>
          <w:color w:val="000000"/>
          <w:lang w:val="en-US"/>
        </w:rPr>
        <w:t>Film</w:t>
      </w:r>
      <w:r w:rsidR="009600AB" w:rsidRPr="000152F2">
        <w:rPr>
          <w:rFonts w:ascii="Times New Roman" w:hAnsi="Times New Roman"/>
          <w:color w:val="000000"/>
        </w:rPr>
        <w:t xml:space="preserve"> </w:t>
      </w:r>
      <w:r w:rsidR="009600AB">
        <w:rPr>
          <w:rFonts w:ascii="Times New Roman" w:hAnsi="Times New Roman"/>
          <w:color w:val="000000"/>
          <w:lang w:val="en-US"/>
        </w:rPr>
        <w:t>Craft</w:t>
      </w:r>
      <w:r w:rsidR="009600AB">
        <w:rPr>
          <w:rFonts w:ascii="Times New Roman" w:hAnsi="Times New Roman"/>
          <w:color w:val="000000"/>
        </w:rPr>
        <w:t xml:space="preserve"> </w:t>
      </w:r>
      <w:r w:rsidR="009030DE">
        <w:rPr>
          <w:rFonts w:ascii="Times New Roman" w:hAnsi="Times New Roman"/>
          <w:color w:val="000000"/>
        </w:rPr>
        <w:t>и оценить ключевые направления</w:t>
      </w:r>
      <w:r w:rsidR="00FA7404">
        <w:rPr>
          <w:rFonts w:ascii="Times New Roman" w:hAnsi="Times New Roman"/>
          <w:color w:val="000000"/>
        </w:rPr>
        <w:t xml:space="preserve"> </w:t>
      </w:r>
      <w:r w:rsidR="002D54B8">
        <w:rPr>
          <w:rFonts w:ascii="Times New Roman" w:hAnsi="Times New Roman"/>
          <w:color w:val="000000"/>
        </w:rPr>
        <w:t xml:space="preserve">в рекламе, </w:t>
      </w:r>
      <w:proofErr w:type="spellStart"/>
      <w:r w:rsidR="002D54B8">
        <w:rPr>
          <w:rFonts w:ascii="Times New Roman" w:hAnsi="Times New Roman"/>
          <w:color w:val="000000"/>
        </w:rPr>
        <w:t>меркетинге</w:t>
      </w:r>
      <w:proofErr w:type="spellEnd"/>
      <w:r w:rsidR="002D54B8">
        <w:rPr>
          <w:rFonts w:ascii="Times New Roman" w:hAnsi="Times New Roman"/>
          <w:color w:val="000000"/>
        </w:rPr>
        <w:t xml:space="preserve"> и PR.</w:t>
      </w:r>
    </w:p>
    <w:p w14:paraId="3291E988" w14:textId="77777777" w:rsidR="00996B8A" w:rsidRPr="00996B8A" w:rsidRDefault="00996B8A" w:rsidP="00996B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2B8C4E6" w14:textId="77777777" w:rsidR="00996B8A" w:rsidRDefault="008124C5" w:rsidP="00B52F2A">
      <w:pPr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000000"/>
        </w:rPr>
        <w:t>Главн</w:t>
      </w:r>
      <w:r w:rsidR="00CF1B41" w:rsidRPr="00D64E91">
        <w:rPr>
          <w:rFonts w:ascii="Times New Roman" w:hAnsi="Times New Roman"/>
          <w:color w:val="000000"/>
        </w:rPr>
        <w:t>ыми темами «Каннских Львов</w:t>
      </w:r>
      <w:r>
        <w:rPr>
          <w:rFonts w:ascii="Times New Roman" w:hAnsi="Times New Roman"/>
          <w:color w:val="000000"/>
        </w:rPr>
        <w:t>-2022</w:t>
      </w:r>
      <w:r w:rsidR="00CF1B41" w:rsidRPr="00D64E91">
        <w:rPr>
          <w:rFonts w:ascii="Times New Roman" w:hAnsi="Times New Roman"/>
          <w:color w:val="000000"/>
        </w:rPr>
        <w:t>» стали определение места брендов в культуре, переосмысление креативности, доказательство ценности творчества, цифровая</w:t>
      </w:r>
      <w:r>
        <w:rPr>
          <w:rFonts w:ascii="Times New Roman" w:hAnsi="Times New Roman"/>
          <w:color w:val="000000"/>
        </w:rPr>
        <w:t xml:space="preserve"> экономика</w:t>
      </w:r>
      <w:r w:rsidR="00CF1B41" w:rsidRPr="00D64E91">
        <w:rPr>
          <w:rFonts w:ascii="Times New Roman" w:hAnsi="Times New Roman"/>
          <w:color w:val="000000"/>
        </w:rPr>
        <w:t xml:space="preserve">, вопросы доверия и этики в рекламной индустрии. </w:t>
      </w:r>
      <w:r w:rsidR="00CF1B41" w:rsidRPr="00D64E91">
        <w:rPr>
          <w:rFonts w:ascii="Times New Roman" w:hAnsi="Times New Roman"/>
          <w:color w:val="333333"/>
        </w:rPr>
        <w:t>В фе</w:t>
      </w:r>
      <w:r>
        <w:rPr>
          <w:rFonts w:ascii="Times New Roman" w:hAnsi="Times New Roman"/>
          <w:color w:val="333333"/>
        </w:rPr>
        <w:t>стивале приняли участие более 5</w:t>
      </w:r>
      <w:r w:rsidR="00CF1B41" w:rsidRPr="00D64E91">
        <w:rPr>
          <w:rFonts w:ascii="Times New Roman" w:hAnsi="Times New Roman"/>
          <w:color w:val="333333"/>
        </w:rPr>
        <w:t xml:space="preserve"> 000 делегатов из 90 стран и было п</w:t>
      </w:r>
      <w:r>
        <w:rPr>
          <w:rFonts w:ascii="Times New Roman" w:hAnsi="Times New Roman"/>
          <w:color w:val="333333"/>
        </w:rPr>
        <w:t xml:space="preserve">родемонстрировано более 30 000 </w:t>
      </w:r>
      <w:r w:rsidR="00CF1B41" w:rsidRPr="00D64E91">
        <w:rPr>
          <w:rFonts w:ascii="Times New Roman" w:hAnsi="Times New Roman"/>
          <w:color w:val="333333"/>
        </w:rPr>
        <w:t>работ</w:t>
      </w:r>
      <w:r>
        <w:rPr>
          <w:rFonts w:ascii="Times New Roman" w:hAnsi="Times New Roman"/>
          <w:color w:val="333333"/>
        </w:rPr>
        <w:t xml:space="preserve"> в семнадцати номинациях</w:t>
      </w:r>
      <w:r w:rsidR="00CF1B41" w:rsidRPr="00D64E91">
        <w:rPr>
          <w:rFonts w:ascii="Times New Roman" w:hAnsi="Times New Roman"/>
          <w:color w:val="333333"/>
        </w:rPr>
        <w:t xml:space="preserve">. </w:t>
      </w:r>
    </w:p>
    <w:p w14:paraId="256671C4" w14:textId="77777777" w:rsidR="00ED52C6" w:rsidRDefault="0066724A" w:rsidP="00B52F2A">
      <w:pPr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На презентации в Москве зрители увидят рекламные ролики и кейсы, получившие бронзовых серебряных и золотых Львов. В этих работах особое внимание обращают на себя ролики из Китая с неожиданным подходом к креативности в подаче традиционных рекламных сообщений</w:t>
      </w:r>
      <w:r w:rsidR="00ED52C6">
        <w:rPr>
          <w:rFonts w:ascii="Times New Roman" w:hAnsi="Times New Roman"/>
          <w:color w:val="333333"/>
        </w:rPr>
        <w:t xml:space="preserve">, а также ролики, которые обыгрывают бренды модной ныне </w:t>
      </w:r>
      <w:proofErr w:type="spellStart"/>
      <w:r w:rsidR="00ED52C6">
        <w:rPr>
          <w:rFonts w:ascii="Times New Roman" w:hAnsi="Times New Roman"/>
          <w:color w:val="333333"/>
        </w:rPr>
        <w:t>Метавселенной</w:t>
      </w:r>
      <w:proofErr w:type="spellEnd"/>
      <w:r w:rsidR="00ED52C6">
        <w:rPr>
          <w:rFonts w:ascii="Times New Roman" w:hAnsi="Times New Roman"/>
          <w:color w:val="333333"/>
        </w:rPr>
        <w:t xml:space="preserve">. </w:t>
      </w:r>
    </w:p>
    <w:p w14:paraId="6627273F" w14:textId="77777777" w:rsidR="0066724A" w:rsidRDefault="00ED52C6" w:rsidP="00B52F2A">
      <w:pPr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Необходимо выделить революционную работу, которая на данный момент стала вершиной развиваемой в последние годы темы инклюзивности в рекламе. Это рекламный ролик, снятый специально для слепых людей. Он самим фактом своего появления стирает все границы для людей с ограниченными возможностями</w:t>
      </w:r>
      <w:r w:rsidR="001E50DF">
        <w:rPr>
          <w:rFonts w:ascii="Times New Roman" w:hAnsi="Times New Roman"/>
          <w:color w:val="333333"/>
        </w:rPr>
        <w:t xml:space="preserve">, да </w:t>
      </w:r>
      <w:r w:rsidR="0010061C">
        <w:rPr>
          <w:rFonts w:ascii="Times New Roman" w:hAnsi="Times New Roman"/>
          <w:color w:val="333333"/>
        </w:rPr>
        <w:t>ещё и является отличным примером отточенного креатива.</w:t>
      </w:r>
    </w:p>
    <w:p w14:paraId="07197AD3" w14:textId="77777777" w:rsidR="00D45988" w:rsidRDefault="0010061C" w:rsidP="00B52F2A">
      <w:pPr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Конечно, изюминкой презентации станет демонстрация работ, получивших Гран-При фестиваля в номинации Film. Если обычно это одна работа, один рекламный ролик, то в этом году сразу дв</w:t>
      </w:r>
      <w:r w:rsidR="003A4FAB">
        <w:rPr>
          <w:rFonts w:ascii="Times New Roman" w:hAnsi="Times New Roman"/>
          <w:color w:val="333333"/>
        </w:rPr>
        <w:t>а рекламных аген</w:t>
      </w:r>
      <w:r w:rsidR="001E50DF">
        <w:rPr>
          <w:rFonts w:ascii="Times New Roman" w:hAnsi="Times New Roman"/>
          <w:color w:val="333333"/>
        </w:rPr>
        <w:t>т</w:t>
      </w:r>
      <w:r w:rsidR="003A4FAB">
        <w:rPr>
          <w:rFonts w:ascii="Times New Roman" w:hAnsi="Times New Roman"/>
          <w:color w:val="333333"/>
        </w:rPr>
        <w:t xml:space="preserve">ства получили высшую награду фестиваля. </w:t>
      </w:r>
    </w:p>
    <w:p w14:paraId="7789A972" w14:textId="77777777" w:rsidR="0010061C" w:rsidRDefault="003A4FAB" w:rsidP="00B52F2A">
      <w:pPr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</w:t>
      </w:r>
      <w:r w:rsidR="00A82A96">
        <w:rPr>
          <w:rFonts w:ascii="Times New Roman" w:hAnsi="Times New Roman"/>
          <w:color w:val="333333"/>
        </w:rPr>
        <w:t>дин из обладателей Гран-При - это ролик, ждавший своего часа 2 года. Это, с одной стороны, противоречит правилам фестиваля, на который можно подавать только работы, снятые за последний год, но, с другой стороны, подчёркивает неординарность времени, когда он был снят</w:t>
      </w:r>
      <w:r w:rsidR="00D45988">
        <w:rPr>
          <w:rFonts w:ascii="Times New Roman" w:hAnsi="Times New Roman"/>
          <w:color w:val="333333"/>
        </w:rPr>
        <w:t xml:space="preserve"> – в самом </w:t>
      </w:r>
      <w:r w:rsidR="00D45988">
        <w:rPr>
          <w:rFonts w:ascii="Times New Roman" w:hAnsi="Times New Roman"/>
          <w:color w:val="333333"/>
        </w:rPr>
        <w:lastRenderedPageBreak/>
        <w:t>начале пандемии, в марте 2020 года. Ролик был частью рекламной кампании Олимпийских Игр в Токио. Сами игры были перенесены и выход ролика в эфир отложился более чем на год.</w:t>
      </w:r>
    </w:p>
    <w:p w14:paraId="77366E7A" w14:textId="77777777" w:rsidR="003D5677" w:rsidRPr="003D5677" w:rsidRDefault="00D45988" w:rsidP="00B52F2A">
      <w:pPr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Отдельно стоит упомянуть второго обладателя Гран-При. Оставляя сюрпризом бренд, который в этом ролике рекламируется, скажем, что это не просто ролик, а шестиминутный фильм, настоящий короткометражный шедевр, демонстрация которого, конечно, требует </w:t>
      </w:r>
      <w:r w:rsidR="003D5677">
        <w:rPr>
          <w:rFonts w:ascii="Times New Roman" w:hAnsi="Times New Roman"/>
          <w:color w:val="333333"/>
        </w:rPr>
        <w:t>отличного кинотеатрального зала. Организаторы московской презентации позаботились об этом.</w:t>
      </w:r>
    </w:p>
    <w:p w14:paraId="7E392618" w14:textId="0A92CBD5" w:rsidR="00D64E91" w:rsidRDefault="007650C3" w:rsidP="00F36641">
      <w:pPr>
        <w:jc w:val="both"/>
        <w:rPr>
          <w:rFonts w:ascii="Times New Roman" w:hAnsi="Times New Roman"/>
          <w:color w:val="000000"/>
        </w:rPr>
      </w:pPr>
      <w:r w:rsidRPr="00996B8A">
        <w:rPr>
          <w:rFonts w:ascii="Times New Roman" w:hAnsi="Times New Roman"/>
          <w:color w:val="000000"/>
        </w:rPr>
        <w:t>М</w:t>
      </w:r>
      <w:r w:rsidR="008124C5">
        <w:rPr>
          <w:rFonts w:ascii="Times New Roman" w:hAnsi="Times New Roman"/>
          <w:color w:val="000000"/>
        </w:rPr>
        <w:t xml:space="preserve">еждународный фестиваль </w:t>
      </w:r>
      <w:proofErr w:type="gramStart"/>
      <w:r w:rsidR="008124C5">
        <w:rPr>
          <w:rFonts w:ascii="Times New Roman" w:hAnsi="Times New Roman"/>
          <w:color w:val="000000"/>
        </w:rPr>
        <w:t xml:space="preserve">креативности </w:t>
      </w:r>
      <w:r w:rsidRPr="00996B8A">
        <w:rPr>
          <w:rFonts w:ascii="Times New Roman" w:hAnsi="Times New Roman"/>
          <w:color w:val="000000"/>
        </w:rPr>
        <w:t xml:space="preserve"> «</w:t>
      </w:r>
      <w:proofErr w:type="gramEnd"/>
      <w:r w:rsidRPr="00996B8A">
        <w:rPr>
          <w:rFonts w:ascii="Times New Roman" w:hAnsi="Times New Roman"/>
          <w:color w:val="000000"/>
        </w:rPr>
        <w:t>Каннские Львы» является наиболее престижной ежегодной премией в области рекламы и маркетинга, определяющей вектор развития мировой рекламной отрасли.</w:t>
      </w:r>
      <w:r w:rsidR="002820A9" w:rsidRPr="00996B8A">
        <w:rPr>
          <w:rFonts w:ascii="Times New Roman" w:hAnsi="Times New Roman"/>
          <w:color w:val="000000"/>
        </w:rPr>
        <w:t xml:space="preserve"> </w:t>
      </w:r>
    </w:p>
    <w:p w14:paraId="3CA25EC1" w14:textId="3C19EAAE" w:rsidR="00C6695A" w:rsidRDefault="00C6695A" w:rsidP="00F36641">
      <w:pPr>
        <w:jc w:val="both"/>
        <w:rPr>
          <w:rFonts w:ascii="Times New Roman" w:hAnsi="Times New Roman"/>
          <w:color w:val="000000"/>
        </w:rPr>
      </w:pPr>
    </w:p>
    <w:p w14:paraId="494CE383" w14:textId="4844AF90" w:rsidR="00C6695A" w:rsidRDefault="00C6695A" w:rsidP="00F36641">
      <w:pPr>
        <w:jc w:val="both"/>
        <w:rPr>
          <w:rFonts w:ascii="Times New Roman" w:hAnsi="Times New Roman"/>
          <w:color w:val="000000"/>
        </w:rPr>
      </w:pPr>
      <w:r w:rsidRPr="00C6695A">
        <w:rPr>
          <w:rFonts w:ascii="Times New Roman" w:hAnsi="Times New Roman"/>
          <w:color w:val="000000"/>
        </w:rPr>
        <w:t>ПРЕЗЕНТАЦИЯ 68-ГО МЕЖДУНАРОДНОГО ФЕСТИВАЛЯ КРЕАТИВНОСТИ "КАННСКИЕ ЛЬВЫ"</w:t>
      </w:r>
    </w:p>
    <w:sectPr w:rsidR="00C6695A" w:rsidSect="004F02D9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73DA" w14:textId="77777777" w:rsidR="00C84F13" w:rsidRDefault="00C84F13" w:rsidP="007C66A8">
      <w:pPr>
        <w:spacing w:after="0" w:line="240" w:lineRule="auto"/>
      </w:pPr>
      <w:r>
        <w:separator/>
      </w:r>
    </w:p>
  </w:endnote>
  <w:endnote w:type="continuationSeparator" w:id="0">
    <w:p w14:paraId="32EE56DE" w14:textId="77777777" w:rsidR="00C84F13" w:rsidRDefault="00C84F13" w:rsidP="007C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254D" w14:textId="77777777" w:rsidR="00C84F13" w:rsidRDefault="00C84F13" w:rsidP="007C66A8">
      <w:pPr>
        <w:spacing w:after="0" w:line="240" w:lineRule="auto"/>
      </w:pPr>
      <w:r>
        <w:separator/>
      </w:r>
    </w:p>
  </w:footnote>
  <w:footnote w:type="continuationSeparator" w:id="0">
    <w:p w14:paraId="57CDCB52" w14:textId="77777777" w:rsidR="00C84F13" w:rsidRDefault="00C84F13" w:rsidP="007C6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71282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7212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A6"/>
    <w:rsid w:val="00004915"/>
    <w:rsid w:val="000152F2"/>
    <w:rsid w:val="00032BB9"/>
    <w:rsid w:val="00080288"/>
    <w:rsid w:val="000867AA"/>
    <w:rsid w:val="000A16B9"/>
    <w:rsid w:val="000A1DF3"/>
    <w:rsid w:val="000C3989"/>
    <w:rsid w:val="000D5A3D"/>
    <w:rsid w:val="000E121E"/>
    <w:rsid w:val="000E1C47"/>
    <w:rsid w:val="000E46C0"/>
    <w:rsid w:val="0010061C"/>
    <w:rsid w:val="0010667C"/>
    <w:rsid w:val="00110ADE"/>
    <w:rsid w:val="0011462F"/>
    <w:rsid w:val="00115D14"/>
    <w:rsid w:val="001244B8"/>
    <w:rsid w:val="00132BEE"/>
    <w:rsid w:val="00137619"/>
    <w:rsid w:val="00147E48"/>
    <w:rsid w:val="001634EF"/>
    <w:rsid w:val="001745A6"/>
    <w:rsid w:val="0017797E"/>
    <w:rsid w:val="00180BFE"/>
    <w:rsid w:val="0018258A"/>
    <w:rsid w:val="001B55A0"/>
    <w:rsid w:val="001C335D"/>
    <w:rsid w:val="001C6590"/>
    <w:rsid w:val="001D2D5B"/>
    <w:rsid w:val="001E50DF"/>
    <w:rsid w:val="001F633E"/>
    <w:rsid w:val="00203E0C"/>
    <w:rsid w:val="002218B2"/>
    <w:rsid w:val="00237A75"/>
    <w:rsid w:val="00242889"/>
    <w:rsid w:val="00264EB1"/>
    <w:rsid w:val="002820A9"/>
    <w:rsid w:val="0028431D"/>
    <w:rsid w:val="00294BF6"/>
    <w:rsid w:val="002B6580"/>
    <w:rsid w:val="002D54B8"/>
    <w:rsid w:val="002D5E3D"/>
    <w:rsid w:val="002E1924"/>
    <w:rsid w:val="002E1951"/>
    <w:rsid w:val="002F519D"/>
    <w:rsid w:val="002F6900"/>
    <w:rsid w:val="0030477E"/>
    <w:rsid w:val="00314626"/>
    <w:rsid w:val="0031541B"/>
    <w:rsid w:val="00332D5C"/>
    <w:rsid w:val="003358C6"/>
    <w:rsid w:val="0035420E"/>
    <w:rsid w:val="00366D91"/>
    <w:rsid w:val="003723B9"/>
    <w:rsid w:val="003761A9"/>
    <w:rsid w:val="003815FC"/>
    <w:rsid w:val="00392DD5"/>
    <w:rsid w:val="00395FFB"/>
    <w:rsid w:val="003A4FAB"/>
    <w:rsid w:val="003C6F64"/>
    <w:rsid w:val="003D315A"/>
    <w:rsid w:val="003D5677"/>
    <w:rsid w:val="004031F2"/>
    <w:rsid w:val="00415281"/>
    <w:rsid w:val="00421392"/>
    <w:rsid w:val="00432145"/>
    <w:rsid w:val="004546F9"/>
    <w:rsid w:val="00475171"/>
    <w:rsid w:val="00477B36"/>
    <w:rsid w:val="004874AD"/>
    <w:rsid w:val="00494EEA"/>
    <w:rsid w:val="00495647"/>
    <w:rsid w:val="00496109"/>
    <w:rsid w:val="00497406"/>
    <w:rsid w:val="004A4B16"/>
    <w:rsid w:val="004A4E6F"/>
    <w:rsid w:val="004B31FC"/>
    <w:rsid w:val="004C0687"/>
    <w:rsid w:val="004D0114"/>
    <w:rsid w:val="004F02D9"/>
    <w:rsid w:val="005109EB"/>
    <w:rsid w:val="0051587B"/>
    <w:rsid w:val="00517196"/>
    <w:rsid w:val="00532EAB"/>
    <w:rsid w:val="005403AF"/>
    <w:rsid w:val="00544B81"/>
    <w:rsid w:val="0054694B"/>
    <w:rsid w:val="00581DB6"/>
    <w:rsid w:val="00583132"/>
    <w:rsid w:val="00583F69"/>
    <w:rsid w:val="00595C02"/>
    <w:rsid w:val="00597A25"/>
    <w:rsid w:val="005A65C0"/>
    <w:rsid w:val="005C488A"/>
    <w:rsid w:val="005F7C55"/>
    <w:rsid w:val="00635570"/>
    <w:rsid w:val="0064075B"/>
    <w:rsid w:val="00640CBA"/>
    <w:rsid w:val="00642075"/>
    <w:rsid w:val="006533E6"/>
    <w:rsid w:val="006548B0"/>
    <w:rsid w:val="0066724A"/>
    <w:rsid w:val="006743AD"/>
    <w:rsid w:val="0067516C"/>
    <w:rsid w:val="00685E0D"/>
    <w:rsid w:val="00690F12"/>
    <w:rsid w:val="00695E08"/>
    <w:rsid w:val="006C4F1B"/>
    <w:rsid w:val="006C5301"/>
    <w:rsid w:val="006C69B1"/>
    <w:rsid w:val="006C7F42"/>
    <w:rsid w:val="00727D3E"/>
    <w:rsid w:val="00733892"/>
    <w:rsid w:val="007343F5"/>
    <w:rsid w:val="00741465"/>
    <w:rsid w:val="00742272"/>
    <w:rsid w:val="007428F3"/>
    <w:rsid w:val="0074712F"/>
    <w:rsid w:val="00747BD2"/>
    <w:rsid w:val="0076007B"/>
    <w:rsid w:val="00764C5E"/>
    <w:rsid w:val="007650C3"/>
    <w:rsid w:val="007802AF"/>
    <w:rsid w:val="007875CB"/>
    <w:rsid w:val="00797367"/>
    <w:rsid w:val="007A12FB"/>
    <w:rsid w:val="007A6C6C"/>
    <w:rsid w:val="007C2028"/>
    <w:rsid w:val="007C66A8"/>
    <w:rsid w:val="007C78F3"/>
    <w:rsid w:val="007D5F03"/>
    <w:rsid w:val="007E0053"/>
    <w:rsid w:val="007E2179"/>
    <w:rsid w:val="00811DE2"/>
    <w:rsid w:val="008124C5"/>
    <w:rsid w:val="00813341"/>
    <w:rsid w:val="008154FB"/>
    <w:rsid w:val="00826C8E"/>
    <w:rsid w:val="00834D37"/>
    <w:rsid w:val="00841C3B"/>
    <w:rsid w:val="00844AE9"/>
    <w:rsid w:val="00847130"/>
    <w:rsid w:val="00852888"/>
    <w:rsid w:val="00852EC7"/>
    <w:rsid w:val="0085761C"/>
    <w:rsid w:val="00887873"/>
    <w:rsid w:val="008D6EDF"/>
    <w:rsid w:val="008D71F0"/>
    <w:rsid w:val="008E1D96"/>
    <w:rsid w:val="00902A19"/>
    <w:rsid w:val="009030DE"/>
    <w:rsid w:val="00912A47"/>
    <w:rsid w:val="00915159"/>
    <w:rsid w:val="00915F5F"/>
    <w:rsid w:val="00922D6D"/>
    <w:rsid w:val="00923A30"/>
    <w:rsid w:val="00925F2C"/>
    <w:rsid w:val="009535B8"/>
    <w:rsid w:val="009600AB"/>
    <w:rsid w:val="00960670"/>
    <w:rsid w:val="00976717"/>
    <w:rsid w:val="009812A3"/>
    <w:rsid w:val="0098219B"/>
    <w:rsid w:val="009962F3"/>
    <w:rsid w:val="00996B8A"/>
    <w:rsid w:val="009A292B"/>
    <w:rsid w:val="009A5C15"/>
    <w:rsid w:val="009B6393"/>
    <w:rsid w:val="009C7262"/>
    <w:rsid w:val="009E3F6D"/>
    <w:rsid w:val="009F362E"/>
    <w:rsid w:val="009F70B6"/>
    <w:rsid w:val="00A012F1"/>
    <w:rsid w:val="00A05E87"/>
    <w:rsid w:val="00A12549"/>
    <w:rsid w:val="00A35A18"/>
    <w:rsid w:val="00A82A96"/>
    <w:rsid w:val="00A839CE"/>
    <w:rsid w:val="00A8713B"/>
    <w:rsid w:val="00A875DE"/>
    <w:rsid w:val="00A92BA5"/>
    <w:rsid w:val="00AD3281"/>
    <w:rsid w:val="00B060F4"/>
    <w:rsid w:val="00B170E0"/>
    <w:rsid w:val="00B2004C"/>
    <w:rsid w:val="00B32142"/>
    <w:rsid w:val="00B52F2A"/>
    <w:rsid w:val="00B554A2"/>
    <w:rsid w:val="00B86922"/>
    <w:rsid w:val="00B8707E"/>
    <w:rsid w:val="00B8748B"/>
    <w:rsid w:val="00BA754A"/>
    <w:rsid w:val="00BC3328"/>
    <w:rsid w:val="00BD21C8"/>
    <w:rsid w:val="00BD4302"/>
    <w:rsid w:val="00BE3F05"/>
    <w:rsid w:val="00BF0BA7"/>
    <w:rsid w:val="00BF737F"/>
    <w:rsid w:val="00C111F4"/>
    <w:rsid w:val="00C25B18"/>
    <w:rsid w:val="00C337EA"/>
    <w:rsid w:val="00C46229"/>
    <w:rsid w:val="00C6695A"/>
    <w:rsid w:val="00C83D72"/>
    <w:rsid w:val="00C8446D"/>
    <w:rsid w:val="00C84F13"/>
    <w:rsid w:val="00CA587F"/>
    <w:rsid w:val="00CA766E"/>
    <w:rsid w:val="00CE2147"/>
    <w:rsid w:val="00CE7284"/>
    <w:rsid w:val="00CF1B41"/>
    <w:rsid w:val="00CF62A2"/>
    <w:rsid w:val="00CF79AF"/>
    <w:rsid w:val="00CF7FD6"/>
    <w:rsid w:val="00D1455F"/>
    <w:rsid w:val="00D21AFE"/>
    <w:rsid w:val="00D33AFB"/>
    <w:rsid w:val="00D45988"/>
    <w:rsid w:val="00D45C18"/>
    <w:rsid w:val="00D64E91"/>
    <w:rsid w:val="00D81FE2"/>
    <w:rsid w:val="00D977C6"/>
    <w:rsid w:val="00DB0630"/>
    <w:rsid w:val="00DB0DDD"/>
    <w:rsid w:val="00DE1C9E"/>
    <w:rsid w:val="00DF480C"/>
    <w:rsid w:val="00DF523E"/>
    <w:rsid w:val="00E1201D"/>
    <w:rsid w:val="00E308A0"/>
    <w:rsid w:val="00E50E24"/>
    <w:rsid w:val="00E54122"/>
    <w:rsid w:val="00E97A79"/>
    <w:rsid w:val="00EA1C83"/>
    <w:rsid w:val="00EB4F38"/>
    <w:rsid w:val="00EC5E32"/>
    <w:rsid w:val="00EC71AA"/>
    <w:rsid w:val="00ED52C6"/>
    <w:rsid w:val="00EE417E"/>
    <w:rsid w:val="00EF6F40"/>
    <w:rsid w:val="00F11D8B"/>
    <w:rsid w:val="00F1691D"/>
    <w:rsid w:val="00F21BC8"/>
    <w:rsid w:val="00F31E43"/>
    <w:rsid w:val="00F36641"/>
    <w:rsid w:val="00F37F1E"/>
    <w:rsid w:val="00F45B41"/>
    <w:rsid w:val="00F51ACB"/>
    <w:rsid w:val="00F54D5A"/>
    <w:rsid w:val="00F61CAC"/>
    <w:rsid w:val="00F715FF"/>
    <w:rsid w:val="00F73B6B"/>
    <w:rsid w:val="00F81EBF"/>
    <w:rsid w:val="00FA7404"/>
    <w:rsid w:val="00FB4AFF"/>
    <w:rsid w:val="00FB711F"/>
    <w:rsid w:val="00FC1D27"/>
    <w:rsid w:val="00FC585D"/>
    <w:rsid w:val="00FD1E32"/>
    <w:rsid w:val="00FD57CE"/>
    <w:rsid w:val="00FE4EEC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5AA662"/>
  <w15:docId w15:val="{844F2539-60C0-4E48-96F9-DBAE5BA8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B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5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745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66A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C66A8"/>
    <w:rPr>
      <w:rFonts w:ascii="Lucida Grande CY" w:hAnsi="Lucida Grande CY" w:cs="Lucida Grande CY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6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66A8"/>
  </w:style>
  <w:style w:type="paragraph" w:styleId="a9">
    <w:name w:val="footer"/>
    <w:basedOn w:val="a"/>
    <w:link w:val="aa"/>
    <w:uiPriority w:val="99"/>
    <w:unhideWhenUsed/>
    <w:rsid w:val="007C6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66A8"/>
  </w:style>
  <w:style w:type="character" w:customStyle="1" w:styleId="apple-converted-space">
    <w:name w:val="apple-converted-space"/>
    <w:rsid w:val="00F61CAC"/>
  </w:style>
  <w:style w:type="character" w:styleId="ab">
    <w:name w:val="Emphasis"/>
    <w:uiPriority w:val="20"/>
    <w:qFormat/>
    <w:rsid w:val="00F61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7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26E5A-CC19-4A3D-B360-84629E83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VS</cp:lastModifiedBy>
  <cp:revision>2</cp:revision>
  <dcterms:created xsi:type="dcterms:W3CDTF">2023-01-19T08:23:00Z</dcterms:created>
  <dcterms:modified xsi:type="dcterms:W3CDTF">2023-01-19T08:23:00Z</dcterms:modified>
</cp:coreProperties>
</file>