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240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Семейное кино о спорте и дружбе «Хоккейные папы» выходит в прокат 23 ноября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spacing w:before="24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32090" cy="4169789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803898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932089" cy="4169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0.87pt;height:328.33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 w:val="0"/>
        </w:rPr>
        <w:t xml:space="preserve">Уважаемые коллеги, добрый день!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both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 w:val="0"/>
        </w:rPr>
        <w:t xml:space="preserve">Российский дистрибьютор игровых и анимационных фильмов «НМГ Кинопрокат», входящий в холдинг Национальная Медиа Группа, представляет тизер-постер </w:t>
      </w:r>
      <w:r>
        <w:rPr>
          <w:b/>
          <w:bCs/>
          <w:sz w:val="24"/>
          <w:szCs w:val="24"/>
          <w:rtl w:val="0"/>
        </w:rPr>
        <w:t xml:space="preserve">и трейлер к семейному спортивному фильму «Хоккейные папы», который выходит в прокат 23 ноября этого года. В ролях: Алексей Бардуков, Аня Чиповская, Михаил Пореченков, Юрий Чурсин, Алексей Кравченко, Александр Обласов, Даниил Вахрушев, Полина Гагарина и др.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spacing w:before="240"/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  <w:rtl w:val="0"/>
        </w:rPr>
        <w:t xml:space="preserve">Постер: </w:t>
      </w:r>
      <w:r>
        <w:rPr>
          <w:b/>
          <w:sz w:val="24"/>
          <w:szCs w:val="24"/>
          <w:highlight w:val="none"/>
          <w:rtl w:val="0"/>
        </w:rPr>
      </w:r>
      <w:hyperlink r:id="rId9" w:tooltip="https://disk.yandex.ru/d/GNsOgk23aUdHYQ" w:history="1">
        <w:r>
          <w:rPr>
            <w:rStyle w:val="813"/>
            <w:b/>
            <w:sz w:val="24"/>
            <w:szCs w:val="24"/>
            <w:highlight w:val="none"/>
            <w:rtl w:val="0"/>
          </w:rPr>
          <w:t xml:space="preserve">https://disk.yandex.ru/d/GNsOgk23aUdHYQ</w:t>
        </w:r>
        <w:r>
          <w:rPr>
            <w:rStyle w:val="813"/>
            <w:b/>
            <w:sz w:val="24"/>
            <w:szCs w:val="24"/>
            <w:highlight w:val="none"/>
            <w:rtl w:val="0"/>
          </w:rPr>
        </w:r>
      </w:hyperlink>
      <w:r>
        <w:rPr>
          <w:b/>
          <w:sz w:val="24"/>
          <w:szCs w:val="24"/>
          <w:highlight w:val="none"/>
          <w:rtl w:val="0"/>
        </w:rPr>
        <w:t xml:space="preserve"> </w:t>
      </w: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spacing w:before="2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rtl w:val="0"/>
        </w:rPr>
        <w:t xml:space="preserve">Трейлер: </w:t>
      </w:r>
      <w:r>
        <w:rPr>
          <w:b/>
          <w:sz w:val="24"/>
          <w:szCs w:val="24"/>
          <w:highlight w:val="white"/>
        </w:rPr>
      </w:r>
      <w:hyperlink r:id="rId10" w:tooltip="https://disk.yandex.ru/d/S1m2F6kl3OGt6g" w:history="1">
        <w:r>
          <w:rPr>
            <w:rStyle w:val="813"/>
            <w:b/>
            <w:sz w:val="24"/>
            <w:szCs w:val="24"/>
            <w:highlight w:val="white"/>
          </w:rPr>
          <w:t xml:space="preserve">https://disk.yandex.ru/d/S1m2F6kl3OGt6g</w:t>
        </w:r>
        <w:r>
          <w:rPr>
            <w:rStyle w:val="813"/>
            <w:b/>
            <w:sz w:val="24"/>
            <w:szCs w:val="24"/>
            <w:highlight w:val="white"/>
          </w:rPr>
        </w:r>
      </w:hyperlink>
      <w:r>
        <w:rPr>
          <w:b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</w:r>
      <w:r>
        <w:rPr>
          <w:b/>
          <w:sz w:val="24"/>
          <w:szCs w:val="24"/>
          <w:highlight w:val="white"/>
        </w:rPr>
      </w:r>
    </w:p>
    <w:p>
      <w:pPr>
        <w:spacing w:before="2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rtl w:val="0"/>
        </w:rPr>
        <w:t xml:space="preserve">Ссылка на Youtube:  </w:t>
      </w:r>
      <w:r>
        <w:rPr>
          <w:b/>
          <w:sz w:val="24"/>
          <w:szCs w:val="24"/>
          <w:highlight w:val="white"/>
          <w:rtl w:val="0"/>
        </w:rPr>
      </w:r>
      <w:hyperlink r:id="rId11" w:tooltip="https://youtu.be/oh5U1frIdjM" w:history="1">
        <w:r>
          <w:rPr>
            <w:rStyle w:val="813"/>
            <w:b/>
            <w:sz w:val="24"/>
            <w:szCs w:val="24"/>
            <w:highlight w:val="white"/>
            <w:rtl w:val="0"/>
          </w:rPr>
          <w:t xml:space="preserve">https://youtu.be/oh5U1frIdjM</w:t>
        </w:r>
      </w:hyperlink>
      <w:r>
        <w:rPr>
          <w:b/>
          <w:sz w:val="24"/>
          <w:szCs w:val="24"/>
          <w:highlight w:val="white"/>
          <w:rtl w:val="0"/>
        </w:rPr>
        <w:t xml:space="preserve"> </w:t>
      </w:r>
      <w:r>
        <w:rPr>
          <w:b/>
          <w:sz w:val="24"/>
          <w:szCs w:val="24"/>
          <w:highlight w:val="white"/>
        </w:rPr>
      </w:r>
      <w:r>
        <w:rPr>
          <w:b/>
          <w:sz w:val="24"/>
          <w:szCs w:val="24"/>
          <w:highlight w:val="white"/>
        </w:rPr>
      </w:r>
    </w:p>
    <w:p>
      <w:pPr>
        <w:spacing w:before="240"/>
        <w:rPr>
          <w:b/>
          <w:color w:val="1155cc"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rtl w:val="0"/>
        </w:rPr>
        <w:t xml:space="preserve">Кадры из фильма:</w:t>
      </w:r>
      <w:hyperlink r:id="rId12" w:tooltip="https://disk.yandex.ru/d/HYvKLj0LvpJR2w" w:history="1">
        <w:r>
          <w:rPr>
            <w:b/>
            <w:sz w:val="24"/>
            <w:szCs w:val="24"/>
            <w:highlight w:val="white"/>
            <w:rtl w:val="0"/>
          </w:rPr>
          <w:t xml:space="preserve"> </w:t>
        </w:r>
      </w:hyperlink>
      <w:r>
        <w:rPr>
          <w:b/>
          <w:color w:val="1155cc"/>
          <w:sz w:val="24"/>
          <w:szCs w:val="24"/>
          <w:highlight w:val="white"/>
          <w:u w:val="single"/>
        </w:rPr>
      </w:r>
      <w:hyperlink r:id="rId13" w:tooltip="https://disk.yandex.ru/d/O24EyG58T8KmBA" w:history="1">
        <w:r>
          <w:rPr>
            <w:rStyle w:val="813"/>
            <w:b/>
            <w:sz w:val="24"/>
            <w:szCs w:val="24"/>
            <w:highlight w:val="white"/>
          </w:rPr>
          <w:t xml:space="preserve">https://disk.yandex.ru/d/O24EyG58T8KmBA</w:t>
        </w:r>
        <w:r>
          <w:rPr>
            <w:rStyle w:val="813"/>
            <w:b/>
            <w:sz w:val="24"/>
            <w:szCs w:val="24"/>
            <w:highlight w:val="white"/>
          </w:rPr>
        </w:r>
      </w:hyperlink>
      <w:r>
        <w:rPr>
          <w:b/>
          <w:color w:val="1155cc"/>
          <w:sz w:val="24"/>
          <w:szCs w:val="24"/>
          <w:highlight w:val="white"/>
          <w:u w:val="single"/>
        </w:rPr>
        <w:t xml:space="preserve"> </w:t>
      </w:r>
      <w:r>
        <w:rPr>
          <w:b/>
          <w:color w:val="1155cc"/>
          <w:sz w:val="24"/>
          <w:szCs w:val="24"/>
          <w:highlight w:val="white"/>
          <w:u w:val="single"/>
        </w:rPr>
      </w:r>
      <w:r>
        <w:rPr>
          <w:b/>
          <w:color w:val="1155cc"/>
          <w:sz w:val="24"/>
          <w:szCs w:val="24"/>
          <w:highlight w:val="white"/>
          <w:u w:val="single"/>
        </w:rPr>
      </w:r>
    </w:p>
    <w:p>
      <w:pPr>
        <w:jc w:val="both"/>
        <w:spacing w:before="24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rtl w:val="0"/>
        </w:rPr>
        <w:t xml:space="preserve">Сюжет фильма: </w:t>
      </w:r>
      <w:r>
        <w:rPr>
          <w:sz w:val="24"/>
          <w:szCs w:val="24"/>
          <w:highlight w:val="white"/>
          <w:rtl w:val="0"/>
        </w:rPr>
        <w:t xml:space="preserve">Андрей – тренер детской хоккейной команды маленького провинциального городка. Размеренную жизнь героя нарушает известие о том, что единственный в городе ледовый дворец, где он тренирует детей, собираются снести. Единстве</w:t>
      </w:r>
      <w:r>
        <w:rPr>
          <w:sz w:val="24"/>
          <w:szCs w:val="24"/>
          <w:highlight w:val="white"/>
          <w:rtl w:val="0"/>
        </w:rPr>
        <w:t xml:space="preserve">нная возможность его спасти – победить в любительском турнире по хоккею. У Андрея есть всего несколько месяцев для того, чтобы собрать команду и подготовить её к играм. Отцы маленьких хоккеистов решают сами выйти на лед и побороться за будущее своих детей.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jc w:val="both"/>
        <w:spacing w:before="240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  <w:rtl w:val="0"/>
        </w:rPr>
        <w:t xml:space="preserve">Тренера сыграл Алексей Бардуков. Именно ему предстоит спасти стадион для своих маленьких спортсменов. По его словам, он открыл для себя хоккей с новой стороны благодаря герою: </w:t>
      </w:r>
      <w:r>
        <w:rPr>
          <w:b w:val="0"/>
          <w:bCs w:val="0"/>
          <w:i/>
          <w:iCs/>
          <w:sz w:val="24"/>
          <w:szCs w:val="24"/>
          <w:highlight w:val="white"/>
          <w:rtl w:val="0"/>
        </w:rPr>
        <w:t xml:space="preserve">«Мой персонаж Андрей Фролов — прекрасный добрый светлый человек, знающий что ему нужно. Он идет к своей цели с целеустремленностью настоящего спортсмена. Иногда, конечно, как все люди, он неправиль</w:t>
      </w:r>
      <w:r>
        <w:rPr>
          <w:b w:val="0"/>
          <w:bCs w:val="0"/>
          <w:i/>
          <w:iCs/>
          <w:sz w:val="24"/>
          <w:szCs w:val="24"/>
          <w:highlight w:val="white"/>
          <w:rtl w:val="0"/>
        </w:rPr>
        <w:t xml:space="preserve">но расставляет жизненные приоритеты, но всегда исправляет ошибки. Есть ли у меня что-то общее с героем? Наверное, принципиальность и целеустремленность. Я с удовольствием погрузился в атмосферу хоккея и благодаря своему герою открыл для себя этот спорт»</w:t>
      </w:r>
      <w:r>
        <w:rPr>
          <w:b w:val="0"/>
          <w:bCs w:val="0"/>
          <w:sz w:val="24"/>
          <w:szCs w:val="24"/>
          <w:highlight w:val="white"/>
          <w:rtl w:val="0"/>
        </w:rPr>
        <w:t xml:space="preserve">.</w:t>
      </w:r>
      <w:r>
        <w:rPr>
          <w:b/>
          <w:sz w:val="24"/>
          <w:szCs w:val="24"/>
          <w:highlight w:val="white"/>
          <w:rtl w:val="0"/>
        </w:rPr>
        <w:t xml:space="preserve">  </w:t>
      </w:r>
      <w:r>
        <w:rPr>
          <w:b/>
          <w:sz w:val="24"/>
          <w:szCs w:val="24"/>
          <w:highlight w:val="white"/>
        </w:rPr>
      </w:r>
      <w:r>
        <w:rPr>
          <w:b/>
          <w:sz w:val="24"/>
          <w:szCs w:val="24"/>
          <w:highlight w:val="white"/>
        </w:rPr>
      </w:r>
    </w:p>
    <w:p>
      <w:pPr>
        <w:jc w:val="both"/>
        <w:spacing w:before="24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rtl w:val="0"/>
        </w:rPr>
        <w:t xml:space="preserve">Режиссер и сценарист Андрей Булатов:</w:t>
      </w:r>
      <w:r>
        <w:rPr>
          <w:sz w:val="24"/>
          <w:szCs w:val="24"/>
          <w:highlight w:val="white"/>
          <w:rtl w:val="0"/>
        </w:rPr>
        <w:t xml:space="preserve"> 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jc w:val="both"/>
        <w:spacing w:before="240"/>
        <w:rPr>
          <w:sz w:val="24"/>
          <w:szCs w:val="24"/>
          <w:highlight w:val="white"/>
        </w:rPr>
      </w:pPr>
      <w:r>
        <w:rPr>
          <w:sz w:val="24"/>
          <w:szCs w:val="24"/>
          <w:highlight w:val="none"/>
          <w:rtl w:val="0"/>
        </w:rPr>
        <w:t xml:space="preserve">«</w:t>
      </w:r>
      <w:r>
        <w:rPr>
          <w:sz w:val="24"/>
          <w:szCs w:val="24"/>
          <w:highlight w:val="white"/>
          <w:rtl w:val="0"/>
        </w:rPr>
        <w:t xml:space="preserve">Это спортивный фильм, мотивирующий на занятия хоккеем.  В нем много зрелищных хоккейных сцен, снятых с использованием новейшего оборудования, а переплетение сюжетных линий, неожиданные повороты, захватывающие гонки будут держать зрителя в напряж</w:t>
      </w:r>
      <w:r>
        <w:rPr>
          <w:sz w:val="24"/>
          <w:szCs w:val="24"/>
          <w:highlight w:val="white"/>
          <w:rtl w:val="0"/>
        </w:rPr>
        <w:t xml:space="preserve">ении до самого финала. Мы очень долго делали кастинг и считаем, что нам удалось собрать замечательный актерский ансамбль. Это действительно выдающиеся актеры, очень талантливые и они 100% попали в образы своих героев, прочувствовали и прожили эту историю».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jc w:val="both"/>
        <w:spacing w:before="2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rtl w:val="0"/>
        </w:rPr>
        <w:t xml:space="preserve">Продюсер и сценарист Екатерина Михайлова: </w:t>
      </w:r>
      <w:r>
        <w:rPr>
          <w:b/>
          <w:sz w:val="24"/>
          <w:szCs w:val="24"/>
          <w:highlight w:val="white"/>
        </w:rPr>
      </w:r>
      <w:r>
        <w:rPr>
          <w:b/>
          <w:sz w:val="24"/>
          <w:szCs w:val="24"/>
          <w:highlight w:val="white"/>
        </w:rPr>
      </w:r>
    </w:p>
    <w:p>
      <w:pPr>
        <w:jc w:val="both"/>
        <w:spacing w:before="240"/>
        <w:rPr>
          <w:sz w:val="24"/>
          <w:szCs w:val="24"/>
          <w:highlight w:val="white"/>
        </w:rPr>
      </w:pPr>
      <w:r>
        <w:rPr>
          <w:sz w:val="24"/>
          <w:szCs w:val="24"/>
          <w:highlight w:val="none"/>
          <w:rtl w:val="0"/>
        </w:rPr>
        <w:t xml:space="preserve">«</w:t>
      </w:r>
      <w:r>
        <w:rPr>
          <w:sz w:val="24"/>
          <w:szCs w:val="24"/>
          <w:highlight w:val="white"/>
          <w:rtl w:val="0"/>
        </w:rPr>
        <w:t xml:space="preserve">Это,</w:t>
      </w:r>
      <w:r>
        <w:rPr>
          <w:sz w:val="24"/>
          <w:szCs w:val="24"/>
          <w:highlight w:val="white"/>
          <w:rtl w:val="0"/>
        </w:rPr>
        <w:t xml:space="preserve"> прежде всего, семейный фильм – искреннее и доброе кино с позитивным сюжетом и искрометным юмором, на которое можно и нужно идти всей семьей. Мы постарались сделать так, чтобы у каждого нашего зрителя, посмотревшего фильм, сохранилось желание пересматриват</w:t>
      </w:r>
      <w:r>
        <w:rPr>
          <w:sz w:val="24"/>
          <w:szCs w:val="24"/>
          <w:highlight w:val="white"/>
          <w:rtl w:val="0"/>
        </w:rPr>
        <w:t xml:space="preserve">ь его всякий раз, когда захочется ярких эмоций,  добра и теплоты! И, конечно же, наш фильм – это история настоящей любви! Любви, пронесенной с детских лет, через года, которая, несомненно, преодолеет все испытания, и станет крепче, ярче, сильнее и нежнее».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link w:val="833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link w:val="834"/>
    <w:uiPriority w:val="9"/>
    <w:rPr>
      <w:rFonts w:ascii="Arial" w:hAnsi="Arial" w:eastAsia="Arial" w:cs="Arial"/>
      <w:sz w:val="34"/>
    </w:rPr>
  </w:style>
  <w:style w:type="character" w:styleId="662">
    <w:name w:val="Heading 3 Char"/>
    <w:link w:val="835"/>
    <w:uiPriority w:val="9"/>
    <w:rPr>
      <w:rFonts w:ascii="Arial" w:hAnsi="Arial" w:eastAsia="Arial" w:cs="Arial"/>
      <w:sz w:val="30"/>
      <w:szCs w:val="30"/>
    </w:rPr>
  </w:style>
  <w:style w:type="character" w:styleId="663">
    <w:name w:val="Heading 4 Char"/>
    <w:link w:val="836"/>
    <w:uiPriority w:val="9"/>
    <w:rPr>
      <w:rFonts w:ascii="Arial" w:hAnsi="Arial" w:eastAsia="Arial" w:cs="Arial"/>
      <w:b/>
      <w:bCs/>
      <w:sz w:val="26"/>
      <w:szCs w:val="26"/>
    </w:rPr>
  </w:style>
  <w:style w:type="character" w:styleId="664">
    <w:name w:val="Heading 5 Char"/>
    <w:link w:val="837"/>
    <w:uiPriority w:val="9"/>
    <w:rPr>
      <w:rFonts w:ascii="Arial" w:hAnsi="Arial" w:eastAsia="Arial" w:cs="Arial"/>
      <w:b/>
      <w:bCs/>
      <w:sz w:val="24"/>
      <w:szCs w:val="24"/>
    </w:rPr>
  </w:style>
  <w:style w:type="character" w:styleId="665">
    <w:name w:val="Heading 6 Char"/>
    <w:link w:val="838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table" w:styleId="67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74">
    <w:name w:val="No Spacing"/>
    <w:uiPriority w:val="1"/>
    <w:qFormat/>
    <w:pPr>
      <w:spacing w:before="0" w:after="0" w:line="240" w:lineRule="auto"/>
    </w:pPr>
  </w:style>
  <w:style w:type="character" w:styleId="675">
    <w:name w:val="Title Char"/>
    <w:link w:val="839"/>
    <w:uiPriority w:val="10"/>
    <w:rPr>
      <w:sz w:val="48"/>
      <w:szCs w:val="48"/>
    </w:rPr>
  </w:style>
  <w:style w:type="character" w:styleId="676">
    <w:name w:val="Subtitle Char"/>
    <w:link w:val="840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6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</w:style>
  <w:style w:type="table" w:styleId="832" w:default="1">
    <w:name w:val="Table Normal"/>
    <w:tblPr/>
  </w:style>
  <w:style w:type="paragraph" w:styleId="833">
    <w:name w:val="Heading 1"/>
    <w:basedOn w:val="831"/>
    <w:next w:val="831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834">
    <w:name w:val="Heading 2"/>
    <w:basedOn w:val="831"/>
    <w:next w:val="831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835">
    <w:name w:val="Heading 3"/>
    <w:basedOn w:val="831"/>
    <w:next w:val="831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836">
    <w:name w:val="Heading 4"/>
    <w:basedOn w:val="831"/>
    <w:next w:val="831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837">
    <w:name w:val="Heading 5"/>
    <w:basedOn w:val="831"/>
    <w:next w:val="831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838">
    <w:name w:val="Heading 6"/>
    <w:basedOn w:val="831"/>
    <w:next w:val="831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839">
    <w:name w:val="Title"/>
    <w:basedOn w:val="831"/>
    <w:next w:val="831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840">
    <w:name w:val="Subtitle"/>
    <w:basedOn w:val="831"/>
    <w:next w:val="831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841" w:default="1">
    <w:name w:val="Default Paragraph Font"/>
    <w:uiPriority w:val="1"/>
    <w:semiHidden/>
    <w:unhideWhenUsed/>
  </w:style>
  <w:style w:type="numbering" w:styleId="84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https://disk.yandex.ru/d/GNsOgk23aUdHYQ" TargetMode="External"/><Relationship Id="rId10" Type="http://schemas.openxmlformats.org/officeDocument/2006/relationships/hyperlink" Target="https://disk.yandex.ru/d/S1m2F6kl3OGt6g" TargetMode="External"/><Relationship Id="rId11" Type="http://schemas.openxmlformats.org/officeDocument/2006/relationships/hyperlink" Target="https://youtu.be/oh5U1frIdjM" TargetMode="External"/><Relationship Id="rId12" Type="http://schemas.openxmlformats.org/officeDocument/2006/relationships/hyperlink" Target="https://disk.yandex.ru/d/HYvKLj0LvpJR2w" TargetMode="External"/><Relationship Id="rId13" Type="http://schemas.openxmlformats.org/officeDocument/2006/relationships/hyperlink" Target="https://disk.yandex.ru/d/O24EyG58T8KmB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Tupikina</cp:lastModifiedBy>
  <cp:revision>3</cp:revision>
  <dcterms:modified xsi:type="dcterms:W3CDTF">2023-10-25T12:26:05Z</dcterms:modified>
</cp:coreProperties>
</file>