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A6721" w:rsidRDefault="002A672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Ассасин. Битва миров // A Writer's Odyssey</w:t>
      </w:r>
    </w:p>
    <w:p w14:paraId="00000007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27.05.2021</w:t>
      </w:r>
    </w:p>
    <w:p w14:paraId="00000008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экшен, фэнтези</w:t>
      </w:r>
    </w:p>
    <w:p w14:paraId="00000009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130 мин., 18+</w:t>
      </w:r>
    </w:p>
    <w:p w14:paraId="0000000A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Режиссер: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Лу Ян </w:t>
      </w:r>
      <w:r>
        <w:rPr>
          <w:rFonts w:ascii="Times New Roman" w:eastAsia="Times New Roman" w:hAnsi="Times New Roman" w:cs="Times New Roman"/>
          <w:sz w:val="24"/>
          <w:szCs w:val="24"/>
        </w:rPr>
        <w:t>(«Братство клинков»)</w:t>
      </w:r>
    </w:p>
    <w:p w14:paraId="0000000C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ролях: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Лэй Цзяинь, Ян Ми, Дун Цзыцзянь, Юй Хэвэй, Го Цзинфэй, Тун Лия</w:t>
      </w:r>
    </w:p>
    <w:p w14:paraId="0000000E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F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История грандиозного масштаба расскажет об удивительном фэнтезийном мире, где магия и мифические чудовища поражают и взор, и разум.  На своем пути воин столкнется с суровыми испытаниями, стан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 свидетелем невероятных баталий и будет противостоять загадочным ассасинам в алом. Каждый его шаг должен быть решителен, но осторожен, ведь его действия найдут отклик за пределами реальности и изменят судьбы людей параллельного мира навсегда.</w:t>
      </w:r>
    </w:p>
    <w:p w14:paraId="00000010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1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фильма</w:t>
      </w:r>
      <w:r>
        <w:rPr>
          <w:rFonts w:ascii="Times New Roman" w:eastAsia="Times New Roman" w:hAnsi="Times New Roman" w:cs="Times New Roman"/>
          <w:sz w:val="24"/>
          <w:szCs w:val="24"/>
        </w:rPr>
        <w:t>: https://drive.google.com/drive/u/2/folders/1m4lYZvi4bY8p98d61-3Q_LhkM4XehHhu</w:t>
      </w:r>
    </w:p>
    <w:p w14:paraId="00000013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4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</w:p>
    <w:p w14:paraId="00000015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6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ФИЛЬМЕ</w:t>
      </w:r>
    </w:p>
    <w:p w14:paraId="00000017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«Ассасин. Битва миров» — представитель довольно редкого, но горячо любимого фанатами жанра дарк-фэнтези, который точно вызовет самые яркие эмоции у любителей незаурядного, зрелищного кино. Картина громко и уверенно заявляет, что китайский кинематограф дейс</w:t>
      </w:r>
      <w:r>
        <w:rPr>
          <w:rFonts w:ascii="Times New Roman" w:eastAsia="Times New Roman" w:hAnsi="Times New Roman" w:cs="Times New Roman"/>
          <w:sz w:val="24"/>
          <w:szCs w:val="24"/>
        </w:rPr>
        <w:t>твительно задал совершенно новую планку качества. Притом, стремиться к такому уровню в пору не только местным произведениям, но и всем будущим блокбастерам Голливуда.</w:t>
      </w:r>
    </w:p>
    <w:p w14:paraId="00000019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Новинку из Поднебесной уже высоко оценили критики со всего мира. Например, журналисты Va</w:t>
      </w:r>
      <w:r>
        <w:rPr>
          <w:rFonts w:ascii="Times New Roman" w:eastAsia="Times New Roman" w:hAnsi="Times New Roman" w:cs="Times New Roman"/>
          <w:sz w:val="24"/>
          <w:szCs w:val="24"/>
        </w:rPr>
        <w:t>riety отметили невероятный масштаб, зрелищность и сложную, захватывающую структуру сюжета. Более того, от прочих выходцев китайского кинематографа «Ассасин. Битва миров» отличается, прежде всего, тщательной, долгой подготовкой, а также высокими требованиям</w:t>
      </w:r>
      <w:r>
        <w:rPr>
          <w:rFonts w:ascii="Times New Roman" w:eastAsia="Times New Roman" w:hAnsi="Times New Roman" w:cs="Times New Roman"/>
          <w:sz w:val="24"/>
          <w:szCs w:val="24"/>
        </w:rPr>
        <w:t>и к качеству финального продукта. И именно колоссальный труд настоящих профессионалов стал ключом к успеху.</w:t>
      </w:r>
    </w:p>
    <w:p w14:paraId="0000001B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ЗАКАТАВ РУКАВА</w:t>
      </w:r>
    </w:p>
    <w:p w14:paraId="0000001E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главе проекта стоял Лу Ян — заслуженный режиссер, обладатель множества престижных кинонаград, который успел сыскать славу и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пределами Поднебесной. Наиболее известным во всем мире проектом кинодела является картина «Братство клинков», которая после успеха в прокате получила не менее захватывающее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продолжение. Тем, кто знаком с работами Лу Яна хорошо известно, что он испытывает п</w:t>
      </w:r>
      <w:r>
        <w:rPr>
          <w:rFonts w:ascii="Times New Roman" w:eastAsia="Times New Roman" w:hAnsi="Times New Roman" w:cs="Times New Roman"/>
          <w:sz w:val="24"/>
          <w:szCs w:val="24"/>
        </w:rPr>
        <w:t>одлинную страсть к масштабным баталиям, зрелищным сценам и самым передовым спецэффектам.</w:t>
      </w:r>
    </w:p>
    <w:p w14:paraId="00000020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Режиссер подошел к новому проекту со всей самоотдачей и взял на себя еще и сценарий картины. В итоге нелинейный сюжет достаточно сложен, но очень гармонично структури</w:t>
      </w:r>
      <w:r>
        <w:rPr>
          <w:rFonts w:ascii="Times New Roman" w:eastAsia="Times New Roman" w:hAnsi="Times New Roman" w:cs="Times New Roman"/>
          <w:sz w:val="24"/>
          <w:szCs w:val="24"/>
        </w:rPr>
        <w:t>рован. Основной идеей является то, что автор книги, сам того не осознавая, по мере написания фэнтезийного романа, влияет не только на вымышленный мир, но и на судьбы миллионов людей настоящего измерения. В то же время зритель в куда большей степени наблюда</w:t>
      </w:r>
      <w:r>
        <w:rPr>
          <w:rFonts w:ascii="Times New Roman" w:eastAsia="Times New Roman" w:hAnsi="Times New Roman" w:cs="Times New Roman"/>
          <w:sz w:val="24"/>
          <w:szCs w:val="24"/>
        </w:rPr>
        <w:t>ет за событиями, происходящими на страницах книги этого писателя. Сложная задумка и безграничный полет фантазии стал настоящим вызовом для съемочной группы.</w:t>
      </w:r>
    </w:p>
    <w:p w14:paraId="00000022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ОТРАДА ДЛЯ ГЛАЗ</w:t>
      </w:r>
    </w:p>
    <w:p w14:paraId="00000025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того как сценарий был полностью готов, стартовали съемки, которые продлили</w:t>
      </w:r>
      <w:r>
        <w:rPr>
          <w:rFonts w:ascii="Times New Roman" w:eastAsia="Times New Roman" w:hAnsi="Times New Roman" w:cs="Times New Roman"/>
          <w:sz w:val="24"/>
          <w:szCs w:val="24"/>
        </w:rPr>
        <w:t>сь более трех лет. Для создания масштабных баталий и сцен сражений, что были сняты с использованием IMAX технологий, выделили площадку размером в 170 000 квадратных метров. Здесь проходили исключительно виртуальные съемки. Учитывая, что львиная доля фильма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происходит в вымышленном мире, где каждый кадр требовал вмешательства специалистов по визуальным эффектам, штат данного подразделения включал в себя порядка 800 человек. Для сравнения, над культовой трилогией Питера Джексона «Властелин колец» работало 520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экспертов аналогичного VFX отдела.</w:t>
      </w:r>
    </w:p>
    <w:p w14:paraId="00000027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БОСС ПОСЛЕДНЕГО УРОВНЯ</w:t>
      </w:r>
    </w:p>
    <w:p w14:paraId="0000002A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Титанический труд был возложен на алтарь потрясающих визуальных эффектов. Но, пожалуй, самым большим вызовом для специалистов стала проработка «финального босса» - божественного существа, вызов </w:t>
      </w:r>
      <w:r>
        <w:rPr>
          <w:rFonts w:ascii="Times New Roman" w:eastAsia="Times New Roman" w:hAnsi="Times New Roman" w:cs="Times New Roman"/>
          <w:sz w:val="24"/>
          <w:szCs w:val="24"/>
        </w:rPr>
        <w:t>которому бросает главный герой. По мере странствия юному воину открывается лишь образ этого тирана, который властвует над местными землями. Каждое упоминание мифического чудовища будоражит фантазию и ожидания полностью оправдываются, когда он появляется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экране.</w:t>
      </w:r>
    </w:p>
    <w:p w14:paraId="0000002C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2A6721" w:rsidRDefault="0048564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Даже самых закаленных голливудскими блокбастерами зрителей поразит эпичность Рэдмэйна. Но за богоподобным ликом стоит человеческий труд и необузданная фантазия. Создатели картины говорят, что среднее время лишь рендеринга одного кадра с этим перс</w:t>
      </w:r>
      <w:r>
        <w:rPr>
          <w:rFonts w:ascii="Times New Roman" w:eastAsia="Times New Roman" w:hAnsi="Times New Roman" w:cs="Times New Roman"/>
          <w:sz w:val="24"/>
          <w:szCs w:val="24"/>
        </w:rPr>
        <w:t>онажем составляло 16 часов, а некоторые элементы приходилось обрабатывать более 30 часов. В общей сложности с начала проработки дизайна до финального результата, только над богом этого удивительного мира, работали около двух лет. Безусловно, результат стои</w:t>
      </w:r>
      <w:r>
        <w:rPr>
          <w:rFonts w:ascii="Times New Roman" w:eastAsia="Times New Roman" w:hAnsi="Times New Roman" w:cs="Times New Roman"/>
          <w:sz w:val="24"/>
          <w:szCs w:val="24"/>
        </w:rPr>
        <w:t>т всех усилий — финальная битва между главным героем и центральным антагонистом заслуживает всяческих похвал.</w:t>
      </w:r>
    </w:p>
    <w:p w14:paraId="0000002E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2A6721" w:rsidRDefault="002A672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A6721">
      <w:headerReference w:type="default" r:id="rId7"/>
      <w:pgSz w:w="11909" w:h="16834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D94E" w14:textId="77777777" w:rsidR="00485649" w:rsidRDefault="00485649">
      <w:pPr>
        <w:spacing w:line="240" w:lineRule="auto"/>
      </w:pPr>
      <w:r>
        <w:separator/>
      </w:r>
    </w:p>
  </w:endnote>
  <w:endnote w:type="continuationSeparator" w:id="0">
    <w:p w14:paraId="70D67682" w14:textId="77777777" w:rsidR="00485649" w:rsidRDefault="004856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B6DA" w14:textId="77777777" w:rsidR="00485649" w:rsidRDefault="00485649">
      <w:pPr>
        <w:spacing w:line="240" w:lineRule="auto"/>
      </w:pPr>
      <w:r>
        <w:separator/>
      </w:r>
    </w:p>
  </w:footnote>
  <w:footnote w:type="continuationSeparator" w:id="0">
    <w:p w14:paraId="1F33431D" w14:textId="77777777" w:rsidR="00485649" w:rsidRDefault="004856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2A6721" w:rsidRDefault="003168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pict w14:anchorId="04E71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6.2pt;height:44.9pt">
          <v:imagedata r:id="rId1" o:title="megogo-distribution_NEW_avatar_png"/>
        </v:shape>
      </w:pict>
    </w:r>
  </w:p>
  <w:p w14:paraId="00000032" w14:textId="77777777" w:rsidR="002A6721" w:rsidRDefault="002A67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721"/>
    <w:rsid w:val="002A6721"/>
    <w:rsid w:val="0031687A"/>
    <w:rsid w:val="004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73DF5E-5028-4282-B622-133FC68B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0641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419"/>
  </w:style>
  <w:style w:type="paragraph" w:styleId="a7">
    <w:name w:val="footer"/>
    <w:basedOn w:val="a"/>
    <w:link w:val="a8"/>
    <w:uiPriority w:val="99"/>
    <w:unhideWhenUsed/>
    <w:rsid w:val="0090641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Bvl+BcqPLeTZFl7wXf+3FggYSw==">AMUW2mULoe/lZvq+/VGygqydqH9bVkfDlgDPaptFkB+q6Lzlff/JH3uNENs0E8NplUhfIaZ2GRDcYAGFatJMtoxCD4ClJn/5zJdvIbC2VxgRANCONpjEAzL8U+PtY2Xo3JxLu+D0ri8T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55856</dc:creator>
  <cp:lastModifiedBy>VS</cp:lastModifiedBy>
  <cp:revision>2</cp:revision>
  <dcterms:created xsi:type="dcterms:W3CDTF">2021-04-20T15:39:00Z</dcterms:created>
  <dcterms:modified xsi:type="dcterms:W3CDTF">2021-04-20T15:39:00Z</dcterms:modified>
</cp:coreProperties>
</file>