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0D65" w14:textId="77777777" w:rsidR="00575BDB" w:rsidRDefault="00000000">
      <w:pPr>
        <w:pStyle w:val="A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>пресс-релиз</w:t>
      </w:r>
    </w:p>
    <w:p w14:paraId="2C9DCE55" w14:textId="77777777" w:rsidR="00575BDB" w:rsidRDefault="00575BDB">
      <w:pPr>
        <w:pStyle w:val="A0"/>
        <w:jc w:val="center"/>
        <w:rPr>
          <w:rFonts w:ascii="Times New Roman" w:eastAsia="Times New Roman" w:hAnsi="Times New Roman" w:cs="Times New Roman"/>
          <w:b/>
          <w:bCs/>
        </w:rPr>
      </w:pPr>
    </w:p>
    <w:p w14:paraId="3D016946" w14:textId="696D0E46" w:rsidR="00575BDB" w:rsidRDefault="00742146">
      <w:pPr>
        <w:pStyle w:val="A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Спецпоказ драмы «Унция жизни» в Санкт-Петербурге</w:t>
      </w:r>
    </w:p>
    <w:p w14:paraId="7A306676" w14:textId="740FA834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0A774420" w14:textId="3B3515AE" w:rsidR="00742146" w:rsidRDefault="00742146" w:rsidP="00742146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79A36201" wp14:editId="589B2B70">
            <wp:simplePos x="0" y="0"/>
            <wp:positionH relativeFrom="column">
              <wp:posOffset>2886075</wp:posOffset>
            </wp:positionH>
            <wp:positionV relativeFrom="paragraph">
              <wp:posOffset>26836</wp:posOffset>
            </wp:positionV>
            <wp:extent cx="2933700" cy="4196080"/>
            <wp:effectExtent l="0" t="0" r="0" b="0"/>
            <wp:wrapSquare wrapText="bothSides"/>
            <wp:docPr id="935655029" name="Picture 1" descr="A person and person looking at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55029" name="Picture 1" descr="A person and person looking at each oth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8BA">
        <w:rPr>
          <w:rFonts w:ascii="Times New Roman" w:hAnsi="Times New Roman"/>
          <w:b/>
          <w:bCs/>
        </w:rPr>
        <w:t>11 февраля</w:t>
      </w:r>
      <w:r>
        <w:rPr>
          <w:rFonts w:ascii="Times New Roman" w:hAnsi="Times New Roman"/>
        </w:rPr>
        <w:t xml:space="preserve"> в Санкт-Петербурге, в </w:t>
      </w:r>
      <w:r w:rsidRPr="00D57EA9">
        <w:rPr>
          <w:rFonts w:ascii="Times New Roman" w:hAnsi="Times New Roman"/>
          <w:b/>
          <w:bCs/>
        </w:rPr>
        <w:t>киноцентре «Пулково»</w:t>
      </w:r>
      <w:r>
        <w:rPr>
          <w:rFonts w:ascii="Times New Roman" w:hAnsi="Times New Roman"/>
        </w:rPr>
        <w:t xml:space="preserve"> сети кинотеатров «Премьер Зал», в </w:t>
      </w:r>
      <w:r w:rsidRPr="00985EC0">
        <w:rPr>
          <w:rFonts w:ascii="Times New Roman" w:hAnsi="Times New Roman"/>
          <w:b/>
          <w:bCs/>
        </w:rPr>
        <w:t>19:00</w:t>
      </w:r>
      <w:r>
        <w:rPr>
          <w:rFonts w:ascii="Times New Roman" w:hAnsi="Times New Roman"/>
        </w:rPr>
        <w:t xml:space="preserve"> пройдет специальный показ психологической драмы </w:t>
      </w:r>
      <w:r w:rsidRPr="00D57EA9">
        <w:rPr>
          <w:rFonts w:ascii="Times New Roman" w:hAnsi="Times New Roman"/>
          <w:b/>
          <w:bCs/>
        </w:rPr>
        <w:t>«Унция жизни»</w:t>
      </w:r>
      <w:r>
        <w:rPr>
          <w:rFonts w:ascii="Times New Roman" w:hAnsi="Times New Roman"/>
        </w:rPr>
        <w:t xml:space="preserve">. Картину представит и обсудит со зрителями режиссер и сценарист картины – </w:t>
      </w:r>
      <w:r w:rsidRPr="00D57EA9">
        <w:rPr>
          <w:rFonts w:ascii="Times New Roman" w:hAnsi="Times New Roman"/>
          <w:b/>
          <w:bCs/>
        </w:rPr>
        <w:t>Елена Елагина</w:t>
      </w:r>
      <w:r>
        <w:rPr>
          <w:rFonts w:ascii="Times New Roman" w:hAnsi="Times New Roman"/>
        </w:rPr>
        <w:t>.</w:t>
      </w:r>
    </w:p>
    <w:p w14:paraId="46BADB31" w14:textId="77777777" w:rsidR="00742146" w:rsidRDefault="00742146" w:rsidP="00742146">
      <w:pPr>
        <w:pStyle w:val="A0"/>
        <w:jc w:val="both"/>
        <w:rPr>
          <w:rFonts w:ascii="Times New Roman" w:hAnsi="Times New Roman"/>
        </w:rPr>
      </w:pPr>
    </w:p>
    <w:p w14:paraId="51994B96" w14:textId="5B3BC31F" w:rsidR="00742146" w:rsidRDefault="00742146" w:rsidP="00742146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Билеты можно купить на </w:t>
      </w:r>
      <w:hyperlink r:id="rId7" w:history="1">
        <w:r w:rsidRPr="00742146">
          <w:rPr>
            <w:rStyle w:val="Hyperlink"/>
            <w:rFonts w:ascii="Times New Roman" w:hAnsi="Times New Roman"/>
            <w:b/>
            <w:bCs/>
          </w:rPr>
          <w:t>сайте кинотеатра.</w:t>
        </w:r>
      </w:hyperlink>
    </w:p>
    <w:p w14:paraId="0FF6CF31" w14:textId="77777777" w:rsidR="00742146" w:rsidRDefault="00742146">
      <w:pPr>
        <w:pStyle w:val="A0"/>
        <w:jc w:val="both"/>
        <w:rPr>
          <w:rFonts w:ascii="Times New Roman" w:hAnsi="Times New Roman"/>
          <w:b/>
          <w:bCs/>
        </w:rPr>
      </w:pPr>
    </w:p>
    <w:p w14:paraId="2DD7BA60" w14:textId="149E3C48" w:rsidR="00575BDB" w:rsidRDefault="0066206A">
      <w:pPr>
        <w:pStyle w:val="A0"/>
        <w:jc w:val="both"/>
        <w:rPr>
          <w:rFonts w:ascii="Times New Roman" w:eastAsia="Times New Roman" w:hAnsi="Times New Roman" w:cs="Times New Roman"/>
        </w:rPr>
      </w:pPr>
      <w:r w:rsidRPr="00AA0A74">
        <w:rPr>
          <w:rFonts w:ascii="Times New Roman" w:hAnsi="Times New Roman"/>
        </w:rPr>
        <w:t xml:space="preserve">В основе фильма – </w:t>
      </w:r>
      <w:r w:rsidR="00AA0A74">
        <w:rPr>
          <w:rFonts w:ascii="Times New Roman" w:hAnsi="Times New Roman"/>
        </w:rPr>
        <w:t xml:space="preserve">ответы на </w:t>
      </w:r>
      <w:r w:rsidRPr="00AA0A74">
        <w:rPr>
          <w:rFonts w:ascii="Times New Roman" w:hAnsi="Times New Roman"/>
        </w:rPr>
        <w:t xml:space="preserve">реальные психологические запросы женщин, которые </w:t>
      </w:r>
      <w:r w:rsidRPr="00AA0A74">
        <w:rPr>
          <w:rFonts w:ascii="Times New Roman" w:hAnsi="Times New Roman"/>
          <w:color w:val="000000" w:themeColor="text1"/>
        </w:rPr>
        <w:t>хотят научиться совмещать</w:t>
      </w:r>
      <w:r w:rsidRPr="00AA0A74">
        <w:rPr>
          <w:rFonts w:ascii="Times New Roman" w:hAnsi="Times New Roman"/>
          <w:color w:val="5A8A39"/>
        </w:rPr>
        <w:t xml:space="preserve"> </w:t>
      </w:r>
      <w:r w:rsidRPr="00AA0A74">
        <w:rPr>
          <w:rFonts w:ascii="Times New Roman" w:hAnsi="Times New Roman"/>
        </w:rPr>
        <w:t>материнство и самореализацию</w:t>
      </w:r>
      <w:r w:rsidR="006142EE" w:rsidRPr="00AA0A74">
        <w:rPr>
          <w:rFonts w:ascii="Times New Roman" w:hAnsi="Times New Roman"/>
        </w:rPr>
        <w:t>, выйти из абьюзивных отношений и построить семью на взаимоуважении и доверии.</w:t>
      </w:r>
    </w:p>
    <w:p w14:paraId="29DB042A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523B81B8" w14:textId="07191841" w:rsidR="00575BDB" w:rsidRPr="002C4FCD" w:rsidRDefault="00000000">
      <w:pPr>
        <w:pStyle w:val="A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b/>
          <w:bCs/>
        </w:rPr>
        <w:t>«Унция жизни»</w:t>
      </w:r>
      <w:r>
        <w:rPr>
          <w:rFonts w:ascii="Times New Roman" w:hAnsi="Times New Roman"/>
        </w:rPr>
        <w:t xml:space="preserve"> – это камерная черно-белая драма, </w:t>
      </w:r>
      <w:r w:rsidR="00F55D06" w:rsidRPr="00F55D06">
        <w:rPr>
          <w:rFonts w:ascii="Times New Roman" w:hAnsi="Times New Roman"/>
        </w:rPr>
        <w:t>вобравшая в себя</w:t>
      </w:r>
      <w:r w:rsidRPr="00F55D06">
        <w:rPr>
          <w:rFonts w:ascii="Times New Roman" w:hAnsi="Times New Roman"/>
        </w:rPr>
        <w:t xml:space="preserve"> все краски жизни.</w:t>
      </w:r>
      <w:r>
        <w:rPr>
          <w:rFonts w:ascii="Times New Roman" w:hAnsi="Times New Roman"/>
        </w:rPr>
        <w:t xml:space="preserve"> </w:t>
      </w:r>
      <w:r w:rsidRPr="002C4FCD">
        <w:rPr>
          <w:rFonts w:ascii="Times New Roman" w:hAnsi="Times New Roman"/>
          <w:color w:val="000000" w:themeColor="text1"/>
        </w:rPr>
        <w:t>Режиссер отмечает, что не случайно выбрала черно-белую стилистику</w:t>
      </w:r>
      <w:r w:rsidR="006142EE">
        <w:rPr>
          <w:rFonts w:ascii="Times New Roman" w:hAnsi="Times New Roman"/>
          <w:color w:val="000000" w:themeColor="text1"/>
        </w:rPr>
        <w:t xml:space="preserve">, именно она позволяет </w:t>
      </w:r>
      <w:r w:rsidRPr="002C4FCD">
        <w:rPr>
          <w:rFonts w:ascii="Times New Roman" w:hAnsi="Times New Roman"/>
          <w:color w:val="000000" w:themeColor="text1"/>
        </w:rPr>
        <w:t>глубже</w:t>
      </w:r>
      <w:r w:rsidR="006142EE">
        <w:rPr>
          <w:rFonts w:ascii="Times New Roman" w:hAnsi="Times New Roman"/>
          <w:color w:val="000000" w:themeColor="text1"/>
        </w:rPr>
        <w:t xml:space="preserve"> погрузиться в историю</w:t>
      </w:r>
      <w:r w:rsidRPr="002C4FCD">
        <w:rPr>
          <w:rFonts w:ascii="Times New Roman" w:hAnsi="Times New Roman"/>
          <w:color w:val="000000" w:themeColor="text1"/>
        </w:rPr>
        <w:t>: когда цвет «отключён», чувства обостряются, а внимание сосредотачивается на смыслах и эмоциях. Такой формат освобождает кадр от лишнего и превращает фильм в пространство рефлексии и внутренней тишины.</w:t>
      </w:r>
    </w:p>
    <w:p w14:paraId="377D289E" w14:textId="77777777" w:rsidR="00575BDB" w:rsidRDefault="00575BDB">
      <w:pPr>
        <w:pStyle w:val="A0"/>
        <w:jc w:val="both"/>
        <w:rPr>
          <w:rFonts w:ascii="Helvetica" w:eastAsia="Helvetica" w:hAnsi="Helvetica" w:cs="Helvetica"/>
          <w:color w:val="0C7EAA"/>
          <w:sz w:val="29"/>
          <w:szCs w:val="29"/>
          <w:u w:color="0C7EAA"/>
        </w:rPr>
      </w:pPr>
    </w:p>
    <w:p w14:paraId="578C01D3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>«По образованию я не только режиссер, но и психолог. Именно поэтому фильм «Унция жизни» настолько реалистичен и актуален. В основе фильма сотни анкет реальных женщин, которые приходили ко мне на сессии, участвовали в читках сценария и были согласны поделиться своим опытом. Лента отчасти выросла также и из моего личного опыта – пути женщины-творца, которая ищет баланс между материнством, профессией и свободой быть собой. Этот фильм позволяет заглянуть и погрузиться внутрь себя и найти ответы, пережить собственный, чувственный опыт,</w:t>
      </w:r>
      <w:r>
        <w:rPr>
          <w:rFonts w:ascii="Times New Roman" w:hAnsi="Times New Roman"/>
        </w:rPr>
        <w:t xml:space="preserve"> – говорит </w:t>
      </w:r>
      <w:r>
        <w:rPr>
          <w:rFonts w:ascii="Times New Roman" w:hAnsi="Times New Roman"/>
          <w:b/>
          <w:bCs/>
        </w:rPr>
        <w:t>Елена Елагина</w:t>
      </w:r>
      <w:r>
        <w:rPr>
          <w:rFonts w:ascii="Times New Roman" w:hAnsi="Times New Roman"/>
        </w:rPr>
        <w:t xml:space="preserve">, для которой картина стала дебютной полнометражной работой в режиссуре. – </w:t>
      </w:r>
      <w:r>
        <w:rPr>
          <w:rFonts w:ascii="Times New Roman" w:hAnsi="Times New Roman"/>
          <w:i/>
          <w:iCs/>
        </w:rPr>
        <w:t xml:space="preserve">Моей глобальной задачей было показать, что нужно ценить каждый миг, каждую унцию жизни, и я буду счастлива, если кто-то после просмотра вдохновится на перемены к лучшему». </w:t>
      </w:r>
    </w:p>
    <w:p w14:paraId="7E2EF417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6A572371" w14:textId="65E5FF87" w:rsidR="00575BDB" w:rsidRDefault="009868E6">
      <w:pPr>
        <w:pStyle w:val="A0"/>
        <w:jc w:val="both"/>
        <w:rPr>
          <w:rFonts w:ascii="Times New Roman" w:hAnsi="Times New Roman"/>
        </w:rPr>
      </w:pPr>
      <w:r w:rsidRPr="009868E6">
        <w:rPr>
          <w:rFonts w:ascii="Times New Roman" w:hAnsi="Times New Roman"/>
        </w:rPr>
        <w:t>В центре сюжета Алена — художница, которая подрабатывает бариста в кофейне</w:t>
      </w:r>
      <w:r>
        <w:rPr>
          <w:rFonts w:ascii="Times New Roman" w:hAnsi="Times New Roman"/>
        </w:rPr>
        <w:t xml:space="preserve">. Там она встречает Славу – успешного и влиятельного адвоката, основателя крупной юридической фирмы и ценителя искусства.  После замужества жизнь Алены меняется – у нее просторная квартира в центре города, любящий муж и маленький сын Миша. </w:t>
      </w:r>
      <w:r w:rsidR="00DF4A9E">
        <w:rPr>
          <w:rFonts w:ascii="Times New Roman" w:hAnsi="Times New Roman"/>
        </w:rPr>
        <w:t xml:space="preserve">Но </w:t>
      </w:r>
      <w:r>
        <w:rPr>
          <w:rFonts w:ascii="Times New Roman" w:hAnsi="Times New Roman"/>
        </w:rPr>
        <w:t xml:space="preserve">Алена будто бы задыхается в стенах дома, без творчества и рисования она потеряла </w:t>
      </w:r>
      <w:r>
        <w:rPr>
          <w:rFonts w:ascii="Times New Roman" w:hAnsi="Times New Roman"/>
        </w:rPr>
        <w:lastRenderedPageBreak/>
        <w:t>вдохновение и вкус жизни</w:t>
      </w:r>
      <w:r w:rsidR="006142E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DF4A9E">
        <w:rPr>
          <w:rFonts w:ascii="Times New Roman" w:hAnsi="Times New Roman"/>
        </w:rPr>
        <w:t>О</w:t>
      </w:r>
      <w:r w:rsidR="006142EE">
        <w:rPr>
          <w:rFonts w:ascii="Times New Roman" w:hAnsi="Times New Roman"/>
        </w:rPr>
        <w:t xml:space="preserve">на не смеет признаться в этом мужу, который все сильнее </w:t>
      </w:r>
      <w:r w:rsidR="003C682B">
        <w:rPr>
          <w:rFonts w:ascii="Times New Roman" w:hAnsi="Times New Roman"/>
        </w:rPr>
        <w:t>«сдавливает ее в тисках семейных обязательств». Алене</w:t>
      </w:r>
      <w:r>
        <w:rPr>
          <w:rFonts w:ascii="Times New Roman" w:hAnsi="Times New Roman"/>
        </w:rPr>
        <w:t xml:space="preserve"> не хватает уверенности и опоры внутри, чтобы отстаивать свои личные границы. </w:t>
      </w:r>
      <w:r w:rsidR="003C682B">
        <w:rPr>
          <w:rFonts w:ascii="Times New Roman" w:hAnsi="Times New Roman"/>
        </w:rPr>
        <w:t>Однако она</w:t>
      </w:r>
      <w:r>
        <w:rPr>
          <w:rFonts w:ascii="Times New Roman" w:hAnsi="Times New Roman"/>
        </w:rPr>
        <w:t xml:space="preserve"> чувствует, что ей важно изменить жизнь и вернуться в профессию</w:t>
      </w:r>
      <w:r w:rsidR="00DF4A9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Теперь им</w:t>
      </w:r>
      <w:r w:rsidR="00DF4A9E">
        <w:rPr>
          <w:rFonts w:ascii="Times New Roman" w:hAnsi="Times New Roman"/>
        </w:rPr>
        <w:t xml:space="preserve"> с мужем</w:t>
      </w:r>
      <w:r>
        <w:rPr>
          <w:rFonts w:ascii="Times New Roman" w:hAnsi="Times New Roman"/>
        </w:rPr>
        <w:t xml:space="preserve"> важно найти компромисс во имя сохранения семьи и во имя счастья каждого из них.</w:t>
      </w:r>
    </w:p>
    <w:p w14:paraId="42C5D3C2" w14:textId="77777777" w:rsidR="002C4FCD" w:rsidRDefault="002C4FCD">
      <w:pPr>
        <w:pStyle w:val="A0"/>
        <w:jc w:val="both"/>
        <w:rPr>
          <w:rFonts w:ascii="Times New Roman" w:hAnsi="Times New Roman"/>
        </w:rPr>
      </w:pPr>
    </w:p>
    <w:p w14:paraId="2AE0BFD5" w14:textId="07E96977" w:rsidR="002C4FCD" w:rsidRPr="007471FD" w:rsidRDefault="007471FD" w:rsidP="007471FD">
      <w:pPr>
        <w:pStyle w:val="a1"/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471FD">
        <w:rPr>
          <w:rFonts w:ascii="Times New Roman" w:hAnsi="Times New Roman"/>
          <w:color w:val="000000" w:themeColor="text1"/>
        </w:rPr>
        <w:t xml:space="preserve">В фильме </w:t>
      </w:r>
      <w:r w:rsidR="009868E6">
        <w:rPr>
          <w:rFonts w:ascii="Times New Roman" w:hAnsi="Times New Roman"/>
          <w:color w:val="000000" w:themeColor="text1"/>
        </w:rPr>
        <w:t>появляется</w:t>
      </w:r>
      <w:r w:rsidRPr="007471FD">
        <w:rPr>
          <w:rFonts w:ascii="Times New Roman" w:hAnsi="Times New Roman"/>
          <w:color w:val="000000" w:themeColor="text1"/>
        </w:rPr>
        <w:t xml:space="preserve"> знаменит</w:t>
      </w:r>
      <w:r w:rsidR="009868E6">
        <w:rPr>
          <w:rFonts w:ascii="Times New Roman" w:hAnsi="Times New Roman"/>
          <w:color w:val="000000" w:themeColor="text1"/>
        </w:rPr>
        <w:t>ая</w:t>
      </w:r>
      <w:r w:rsidRPr="007471FD">
        <w:rPr>
          <w:rFonts w:ascii="Times New Roman" w:hAnsi="Times New Roman"/>
          <w:color w:val="000000" w:themeColor="text1"/>
        </w:rPr>
        <w:t xml:space="preserve"> </w:t>
      </w:r>
      <w:r w:rsidR="002C4FCD" w:rsidRPr="007471FD">
        <w:rPr>
          <w:rFonts w:ascii="Times New Roman" w:hAnsi="Times New Roman"/>
          <w:color w:val="000000" w:themeColor="text1"/>
        </w:rPr>
        <w:t>картин</w:t>
      </w:r>
      <w:r w:rsidR="009868E6">
        <w:rPr>
          <w:rFonts w:ascii="Times New Roman" w:hAnsi="Times New Roman"/>
          <w:color w:val="000000" w:themeColor="text1"/>
        </w:rPr>
        <w:t>а</w:t>
      </w:r>
      <w:r w:rsidR="002C4FCD" w:rsidRPr="007471FD">
        <w:rPr>
          <w:rFonts w:ascii="Times New Roman" w:hAnsi="Times New Roman"/>
          <w:color w:val="000000" w:themeColor="text1"/>
        </w:rPr>
        <w:t xml:space="preserve"> Анри Руссо «Нападение ягуара на лошадь»</w:t>
      </w:r>
      <w:r w:rsidRPr="007471FD">
        <w:rPr>
          <w:rFonts w:ascii="Times New Roman" w:hAnsi="Times New Roman"/>
          <w:color w:val="000000" w:themeColor="text1"/>
        </w:rPr>
        <w:t>.</w:t>
      </w:r>
      <w:r w:rsidR="002C4FCD" w:rsidRPr="007471FD">
        <w:rPr>
          <w:rFonts w:ascii="Times New Roman" w:hAnsi="Times New Roman"/>
          <w:color w:val="000000" w:themeColor="text1"/>
        </w:rPr>
        <w:t xml:space="preserve"> </w:t>
      </w:r>
      <w:r w:rsidRPr="007471FD">
        <w:rPr>
          <w:rFonts w:ascii="Times New Roman" w:hAnsi="Times New Roman"/>
          <w:color w:val="000000" w:themeColor="text1"/>
        </w:rPr>
        <w:t xml:space="preserve">Метафора «городских джунглей» по мотивам этого произведения </w:t>
      </w:r>
      <w:r w:rsidR="002C4FCD" w:rsidRPr="007471FD">
        <w:rPr>
          <w:rFonts w:ascii="Times New Roman" w:hAnsi="Times New Roman"/>
          <w:color w:val="000000" w:themeColor="text1"/>
        </w:rPr>
        <w:t xml:space="preserve">раскрывает двойственную, сексуализированную природу, скрытую в человеке, где мужчина предстает в образе «ягуара», а женщина </w:t>
      </w:r>
      <w:r w:rsidR="003C682B">
        <w:rPr>
          <w:rFonts w:ascii="Times New Roman" w:hAnsi="Times New Roman"/>
          <w:color w:val="000000" w:themeColor="text1"/>
        </w:rPr>
        <w:t>–</w:t>
      </w:r>
      <w:r w:rsidR="002C4FCD" w:rsidRPr="007471FD">
        <w:rPr>
          <w:rFonts w:ascii="Times New Roman" w:hAnsi="Times New Roman"/>
          <w:color w:val="000000" w:themeColor="text1"/>
        </w:rPr>
        <w:t xml:space="preserve"> «лошади».</w:t>
      </w:r>
    </w:p>
    <w:p w14:paraId="18E88270" w14:textId="77777777" w:rsidR="002C4FCD" w:rsidRDefault="002C4FCD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2394DAAC" w14:textId="77777777" w:rsidR="002C4FCD" w:rsidRPr="002C4FCD" w:rsidRDefault="002C4FCD" w:rsidP="002C4FCD">
      <w:pPr>
        <w:pStyle w:val="A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Фильм-</w:t>
      </w:r>
      <w:proofErr w:type="spellStart"/>
      <w:r>
        <w:rPr>
          <w:rFonts w:ascii="Times New Roman" w:hAnsi="Times New Roman"/>
        </w:rPr>
        <w:t>киномедитация</w:t>
      </w:r>
      <w:proofErr w:type="spellEnd"/>
      <w:r>
        <w:rPr>
          <w:rFonts w:ascii="Times New Roman" w:hAnsi="Times New Roman"/>
        </w:rPr>
        <w:t xml:space="preserve"> </w:t>
      </w:r>
      <w:r w:rsidRPr="002C4FCD">
        <w:rPr>
          <w:rFonts w:ascii="Times New Roman" w:hAnsi="Times New Roman" w:cs="Times New Roman"/>
          <w:color w:val="000000" w:themeColor="text1"/>
        </w:rPr>
        <w:t>снят с использованием специальных техник и визуальных приемов, что позволит зрителю замедлиться, получить пространство для размышлений и возможность взглянуть на взаимоотношения мужчины и женщины с другой стороны.</w:t>
      </w:r>
      <w:r w:rsidRPr="002C4FCD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14:paraId="2BF7A774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56DFDB37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iCs/>
        </w:rPr>
        <w:t xml:space="preserve">«Короткометражная работа Елены Елагиной «Подарок Вселенной» очень сильно откликнулась мне. Поэтому до конца не верила, что ее следующая работа – «Унция жизни» – станет олицетворением моей собственной жизни», – </w:t>
      </w:r>
      <w:r>
        <w:rPr>
          <w:rFonts w:ascii="Times New Roman" w:hAnsi="Times New Roman"/>
        </w:rPr>
        <w:t xml:space="preserve">говорит исполнительница главной роли, актриса </w:t>
      </w:r>
      <w:r>
        <w:rPr>
          <w:rFonts w:ascii="Times New Roman" w:hAnsi="Times New Roman"/>
          <w:b/>
          <w:bCs/>
        </w:rPr>
        <w:t>Эмилия Коста</w:t>
      </w:r>
      <w:r>
        <w:rPr>
          <w:rFonts w:ascii="Times New Roman" w:hAnsi="Times New Roman"/>
        </w:rPr>
        <w:t>.</w:t>
      </w:r>
    </w:p>
    <w:p w14:paraId="70CA7FC7" w14:textId="77777777" w:rsidR="002C4FCD" w:rsidRDefault="002C4FCD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743E461C" w14:textId="311535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фильме звучат композиции молодой певицы, выступающей под псевдонимом </w:t>
      </w:r>
      <w:r>
        <w:rPr>
          <w:rFonts w:ascii="Times New Roman" w:hAnsi="Times New Roman"/>
          <w:b/>
          <w:bCs/>
        </w:rPr>
        <w:t>DRIADA</w:t>
      </w:r>
      <w:r>
        <w:rPr>
          <w:rFonts w:ascii="Times New Roman" w:hAnsi="Times New Roman"/>
        </w:rPr>
        <w:t xml:space="preserve"> (Александра Гаврильчук). Ее музыку, близкую к </w:t>
      </w:r>
      <w:proofErr w:type="spellStart"/>
      <w:r>
        <w:rPr>
          <w:rFonts w:ascii="Times New Roman" w:hAnsi="Times New Roman"/>
        </w:rPr>
        <w:t>синти</w:t>
      </w:r>
      <w:proofErr w:type="spellEnd"/>
      <w:r>
        <w:rPr>
          <w:rFonts w:ascii="Times New Roman" w:hAnsi="Times New Roman"/>
        </w:rPr>
        <w:t xml:space="preserve">-попу и </w:t>
      </w:r>
      <w:proofErr w:type="spellStart"/>
      <w:r>
        <w:rPr>
          <w:rFonts w:ascii="Times New Roman" w:hAnsi="Times New Roman"/>
        </w:rPr>
        <w:t>киберфолку</w:t>
      </w:r>
      <w:proofErr w:type="spellEnd"/>
      <w:r>
        <w:rPr>
          <w:rFonts w:ascii="Times New Roman" w:hAnsi="Times New Roman"/>
        </w:rPr>
        <w:t>, можно услышать в известных сериалах «Трудные подростки», «Актрисы», «Алиса не может ждать» и многих других.</w:t>
      </w:r>
    </w:p>
    <w:p w14:paraId="1414A6AC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774AC9C1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Российская премьера «Унции жизни» прошла на </w:t>
      </w:r>
      <w:r>
        <w:rPr>
          <w:rFonts w:ascii="Times New Roman" w:hAnsi="Times New Roman"/>
          <w:b/>
          <w:bCs/>
        </w:rPr>
        <w:t>Первом Московском фестивале женского кино</w:t>
      </w:r>
      <w:r>
        <w:rPr>
          <w:rFonts w:ascii="Times New Roman" w:hAnsi="Times New Roman"/>
        </w:rPr>
        <w:t xml:space="preserve"> (28–30 марта 2025), где фильм удостоился сразу двух наград – </w:t>
      </w:r>
      <w:r>
        <w:rPr>
          <w:rFonts w:ascii="Times New Roman" w:hAnsi="Times New Roman"/>
          <w:b/>
          <w:bCs/>
        </w:rPr>
        <w:t xml:space="preserve">«Лучший фильм»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b/>
          <w:bCs/>
        </w:rPr>
        <w:t xml:space="preserve"> «Лучшая операторская работа»</w:t>
      </w:r>
      <w:r>
        <w:rPr>
          <w:rFonts w:ascii="Times New Roman" w:hAnsi="Times New Roman"/>
        </w:rPr>
        <w:t xml:space="preserve">. Главной целью киносмотра является продвижение женского кино, консолидация женских сил в кинематографе, демонстрация тенденций развития женского кино. </w:t>
      </w:r>
    </w:p>
    <w:p w14:paraId="0B2AF6F0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0A50188D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Ленту также показали на международных фестивалях </w:t>
      </w:r>
      <w:proofErr w:type="spellStart"/>
      <w:r>
        <w:rPr>
          <w:rFonts w:ascii="Times New Roman" w:hAnsi="Times New Roman"/>
          <w:lang w:val="en-US"/>
        </w:rPr>
        <w:t>BreakOut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Music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Movie</w:t>
      </w:r>
      <w:r>
        <w:rPr>
          <w:rFonts w:ascii="Times New Roman" w:hAnsi="Times New Roman"/>
        </w:rPr>
        <w:t xml:space="preserve">, &amp; </w:t>
      </w:r>
      <w:r>
        <w:rPr>
          <w:rFonts w:ascii="Times New Roman" w:hAnsi="Times New Roman"/>
          <w:lang w:val="en-US"/>
        </w:rPr>
        <w:t>Media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Film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Festival</w:t>
      </w:r>
      <w:r>
        <w:rPr>
          <w:rFonts w:ascii="Times New Roman" w:hAnsi="Times New Roman"/>
        </w:rPr>
        <w:t xml:space="preserve"> (США), </w:t>
      </w:r>
      <w:r>
        <w:rPr>
          <w:rFonts w:ascii="Times New Roman" w:hAnsi="Times New Roman"/>
          <w:lang w:val="en-US"/>
        </w:rPr>
        <w:t>Near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Nazareth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Festival</w:t>
      </w:r>
      <w:r>
        <w:rPr>
          <w:rFonts w:ascii="Times New Roman" w:hAnsi="Times New Roman"/>
        </w:rPr>
        <w:t xml:space="preserve"> (Израиль) и </w:t>
      </w:r>
      <w:r>
        <w:rPr>
          <w:rFonts w:ascii="Times New Roman" w:hAnsi="Times New Roman"/>
          <w:lang w:val="en-US"/>
        </w:rPr>
        <w:t>Power</w:t>
      </w:r>
      <w:r>
        <w:rPr>
          <w:rFonts w:ascii="Times New Roman" w:hAnsi="Times New Roman"/>
        </w:rPr>
        <w:t xml:space="preserve">24 </w:t>
      </w:r>
      <w:r>
        <w:rPr>
          <w:rFonts w:ascii="Times New Roman" w:hAnsi="Times New Roman"/>
          <w:lang w:val="en-US"/>
        </w:rPr>
        <w:t>International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Film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Festival</w:t>
      </w:r>
      <w:r>
        <w:rPr>
          <w:rFonts w:ascii="Times New Roman" w:hAnsi="Times New Roman"/>
        </w:rPr>
        <w:t xml:space="preserve"> (ЮАР).</w:t>
      </w:r>
    </w:p>
    <w:p w14:paraId="3DCA9803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20368D2C" w14:textId="3180433E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отечественный прокат фильм «Унция жизни» </w:t>
      </w:r>
      <w:r w:rsidR="00742146">
        <w:rPr>
          <w:rFonts w:ascii="Times New Roman" w:hAnsi="Times New Roman"/>
        </w:rPr>
        <w:t xml:space="preserve">выходит </w:t>
      </w:r>
      <w:r w:rsidR="00742146">
        <w:rPr>
          <w:rFonts w:ascii="Times New Roman" w:hAnsi="Times New Roman"/>
          <w:b/>
          <w:bCs/>
        </w:rPr>
        <w:t>12 февраля</w:t>
      </w:r>
      <w:r w:rsidR="00742146">
        <w:rPr>
          <w:rFonts w:ascii="Times New Roman" w:hAnsi="Times New Roman"/>
        </w:rPr>
        <w:t>. Дистрибьютор – к</w:t>
      </w:r>
      <w:r>
        <w:rPr>
          <w:rFonts w:ascii="Times New Roman" w:hAnsi="Times New Roman"/>
        </w:rPr>
        <w:t xml:space="preserve">омпания </w:t>
      </w:r>
      <w:proofErr w:type="spellStart"/>
      <w:r>
        <w:rPr>
          <w:rFonts w:ascii="Times New Roman" w:hAnsi="Times New Roman"/>
          <w:b/>
          <w:bCs/>
        </w:rPr>
        <w:t>Cinemaus</w:t>
      </w:r>
      <w:proofErr w:type="spellEnd"/>
      <w:r>
        <w:rPr>
          <w:rFonts w:ascii="Times New Roman" w:hAnsi="Times New Roman"/>
          <w:b/>
          <w:bCs/>
        </w:rPr>
        <w:t xml:space="preserve"> Studio</w:t>
      </w:r>
      <w:r>
        <w:rPr>
          <w:rFonts w:ascii="Times New Roman" w:hAnsi="Times New Roman"/>
        </w:rPr>
        <w:t>.</w:t>
      </w:r>
    </w:p>
    <w:p w14:paraId="67D2A1E8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6B20AC7F" w14:textId="014C02F8" w:rsidR="002C4FCD" w:rsidRPr="002C4FCD" w:rsidRDefault="002C4FCD" w:rsidP="002C4FCD">
      <w:pPr>
        <w:pStyle w:val="a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C4FCD">
        <w:rPr>
          <w:rFonts w:ascii="Times New Roman" w:hAnsi="Times New Roman"/>
          <w:color w:val="000000" w:themeColor="text1"/>
        </w:rPr>
        <w:t xml:space="preserve">Это фильм-разговор, который уже сформировал плотное кольцо единомышленниц и раскрывается в формате </w:t>
      </w:r>
      <w:r w:rsidR="00DF4A9E">
        <w:rPr>
          <w:rFonts w:ascii="Times New Roman" w:hAnsi="Times New Roman"/>
          <w:color w:val="000000" w:themeColor="text1"/>
        </w:rPr>
        <w:t>«</w:t>
      </w:r>
      <w:r w:rsidRPr="002C4FCD">
        <w:rPr>
          <w:rFonts w:ascii="Times New Roman" w:hAnsi="Times New Roman"/>
          <w:color w:val="000000" w:themeColor="text1"/>
        </w:rPr>
        <w:t>показ + обсуждение</w:t>
      </w:r>
      <w:r w:rsidR="00DF4A9E">
        <w:rPr>
          <w:rFonts w:ascii="Times New Roman" w:hAnsi="Times New Roman"/>
          <w:color w:val="000000" w:themeColor="text1"/>
        </w:rPr>
        <w:t>»</w:t>
      </w:r>
      <w:r w:rsidRPr="002C4FCD">
        <w:rPr>
          <w:rFonts w:ascii="Times New Roman" w:hAnsi="Times New Roman"/>
          <w:color w:val="000000" w:themeColor="text1"/>
        </w:rPr>
        <w:t xml:space="preserve"> с привлечением спикеров-психологов и женских сообществ.</w:t>
      </w:r>
    </w:p>
    <w:p w14:paraId="24FBCE28" w14:textId="77777777" w:rsidR="002C4FCD" w:rsidRDefault="002C4FCD">
      <w:pPr>
        <w:pStyle w:val="A0"/>
        <w:jc w:val="both"/>
        <w:rPr>
          <w:rFonts w:ascii="Times New Roman" w:hAnsi="Times New Roman"/>
        </w:rPr>
      </w:pPr>
    </w:p>
    <w:p w14:paraId="1A2F2198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О фильме «Унция жизни»</w:t>
      </w:r>
    </w:p>
    <w:p w14:paraId="1D288D0D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37B7F47B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Год:</w:t>
      </w:r>
      <w:r>
        <w:rPr>
          <w:rFonts w:ascii="Times New Roman" w:hAnsi="Times New Roman"/>
        </w:rPr>
        <w:t xml:space="preserve"> 2025</w:t>
      </w:r>
    </w:p>
    <w:p w14:paraId="272AD479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Хронометраж:</w:t>
      </w:r>
      <w:r>
        <w:rPr>
          <w:rFonts w:ascii="Times New Roman" w:hAnsi="Times New Roman"/>
        </w:rPr>
        <w:t xml:space="preserve"> 126 мин.</w:t>
      </w:r>
    </w:p>
    <w:p w14:paraId="3125EBDE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Жанр:</w:t>
      </w:r>
      <w:r>
        <w:rPr>
          <w:rFonts w:ascii="Times New Roman" w:hAnsi="Times New Roman"/>
        </w:rPr>
        <w:t xml:space="preserve"> драма</w:t>
      </w:r>
    </w:p>
    <w:p w14:paraId="16D6692F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Вид:</w:t>
      </w:r>
      <w:r>
        <w:rPr>
          <w:rFonts w:ascii="Times New Roman" w:hAnsi="Times New Roman"/>
        </w:rPr>
        <w:t xml:space="preserve"> игровой</w:t>
      </w:r>
    </w:p>
    <w:p w14:paraId="3A8DF921" w14:textId="77777777" w:rsidR="00575BDB" w:rsidRDefault="00000000">
      <w:pPr>
        <w:pStyle w:val="A0"/>
        <w:jc w:val="both"/>
      </w:pPr>
      <w:r>
        <w:rPr>
          <w:rFonts w:ascii="Times New Roman" w:hAnsi="Times New Roman"/>
          <w:b/>
          <w:bCs/>
        </w:rPr>
        <w:t>Производство:</w:t>
      </w:r>
      <w:r>
        <w:rPr>
          <w:rFonts w:ascii="Times New Roman" w:hAnsi="Times New Roman"/>
        </w:rPr>
        <w:t xml:space="preserve"> Россия</w:t>
      </w:r>
      <w:r>
        <w:rPr>
          <w:rStyle w:val="A2"/>
        </w:rPr>
        <w:t xml:space="preserve"> </w:t>
      </w:r>
    </w:p>
    <w:p w14:paraId="739B44A5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Компания-производитель: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Cinema Cloud</w:t>
      </w:r>
    </w:p>
    <w:p w14:paraId="26A57018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>Дата релиза:</w:t>
      </w:r>
      <w:r>
        <w:rPr>
          <w:rFonts w:ascii="Times New Roman" w:hAnsi="Times New Roman"/>
        </w:rPr>
        <w:t xml:space="preserve"> 12 февраля 2026</w:t>
      </w:r>
    </w:p>
    <w:p w14:paraId="33CA0FD4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Дистрибьютор: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color w:val="1A1A1A"/>
          <w:u w:color="1A1A1A"/>
          <w:shd w:val="clear" w:color="auto" w:fill="FFFFFF"/>
          <w:lang w:val="de-DE"/>
        </w:rPr>
        <w:t>Cinemaus</w:t>
      </w:r>
      <w:proofErr w:type="spellEnd"/>
      <w:r>
        <w:rPr>
          <w:rFonts w:ascii="Times New Roman" w:hAnsi="Times New Roman"/>
          <w:color w:val="1A1A1A"/>
          <w:u w:color="1A1A1A"/>
          <w:shd w:val="clear" w:color="auto" w:fill="FFFFFF"/>
          <w:lang w:val="de-DE"/>
        </w:rPr>
        <w:t xml:space="preserve"> Studio</w:t>
      </w:r>
    </w:p>
    <w:p w14:paraId="69CDF9F3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Продюсер: </w:t>
      </w:r>
      <w:r>
        <w:rPr>
          <w:rFonts w:ascii="Times New Roman" w:hAnsi="Times New Roman"/>
        </w:rPr>
        <w:t xml:space="preserve">Елена Елагина </w:t>
      </w:r>
    </w:p>
    <w:p w14:paraId="1DFAD97D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Автор сценария:</w:t>
      </w:r>
      <w:r>
        <w:rPr>
          <w:rFonts w:ascii="Times New Roman" w:hAnsi="Times New Roman"/>
        </w:rPr>
        <w:t xml:space="preserve"> Елена Елагина </w:t>
      </w:r>
    </w:p>
    <w:p w14:paraId="3B764DB4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Режиссёр-постановщик:</w:t>
      </w:r>
      <w:r>
        <w:rPr>
          <w:rFonts w:ascii="Times New Roman" w:hAnsi="Times New Roman"/>
        </w:rPr>
        <w:t xml:space="preserve"> Елена Елагина </w:t>
      </w:r>
    </w:p>
    <w:p w14:paraId="448FBC32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Оператор-постановщик:</w:t>
      </w:r>
      <w:r>
        <w:rPr>
          <w:rFonts w:ascii="Times New Roman" w:hAnsi="Times New Roman"/>
        </w:rPr>
        <w:t xml:space="preserve"> Дарья </w:t>
      </w:r>
      <w:proofErr w:type="spellStart"/>
      <w:r>
        <w:rPr>
          <w:rFonts w:ascii="Times New Roman" w:hAnsi="Times New Roman"/>
        </w:rPr>
        <w:t>Ивко</w:t>
      </w:r>
      <w:proofErr w:type="spellEnd"/>
    </w:p>
    <w:p w14:paraId="5933A0C8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Второй режиссер:</w:t>
      </w:r>
      <w:r>
        <w:rPr>
          <w:rFonts w:ascii="Times New Roman" w:hAnsi="Times New Roman"/>
        </w:rPr>
        <w:t xml:space="preserve"> Юлия Денисова</w:t>
      </w:r>
    </w:p>
    <w:p w14:paraId="2CABF199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Художники-постановщики:</w:t>
      </w:r>
      <w:r>
        <w:rPr>
          <w:rFonts w:ascii="Times New Roman" w:hAnsi="Times New Roman"/>
        </w:rPr>
        <w:t xml:space="preserve"> Татьяна </w:t>
      </w:r>
      <w:proofErr w:type="spellStart"/>
      <w:r>
        <w:rPr>
          <w:rFonts w:ascii="Times New Roman" w:hAnsi="Times New Roman"/>
        </w:rPr>
        <w:t>Танджа</w:t>
      </w:r>
      <w:proofErr w:type="spellEnd"/>
      <w:r>
        <w:rPr>
          <w:rFonts w:ascii="Times New Roman" w:hAnsi="Times New Roman"/>
        </w:rPr>
        <w:t xml:space="preserve">, Станислава Елизарова, Олеся </w:t>
      </w:r>
      <w:proofErr w:type="spellStart"/>
      <w:r>
        <w:rPr>
          <w:rFonts w:ascii="Times New Roman" w:hAnsi="Times New Roman"/>
        </w:rPr>
        <w:t>Нуштаева</w:t>
      </w:r>
      <w:proofErr w:type="spellEnd"/>
    </w:p>
    <w:p w14:paraId="5B60455C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Художник по гриму:</w:t>
      </w:r>
      <w:r>
        <w:rPr>
          <w:rFonts w:ascii="Times New Roman" w:hAnsi="Times New Roman"/>
        </w:rPr>
        <w:t xml:space="preserve"> Виктория </w:t>
      </w:r>
      <w:proofErr w:type="spellStart"/>
      <w:r>
        <w:rPr>
          <w:rFonts w:ascii="Times New Roman" w:hAnsi="Times New Roman"/>
        </w:rPr>
        <w:t>Игнатюкова</w:t>
      </w:r>
      <w:proofErr w:type="spellEnd"/>
    </w:p>
    <w:p w14:paraId="1751BEE7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Композитор:</w:t>
      </w:r>
      <w:r>
        <w:rPr>
          <w:rFonts w:ascii="Times New Roman" w:hAnsi="Times New Roman"/>
        </w:rPr>
        <w:t xml:space="preserve"> Александра Гаврильчук (DRIADA)</w:t>
      </w:r>
    </w:p>
    <w:p w14:paraId="36156DA6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Звукорежиссер:</w:t>
      </w:r>
      <w:r>
        <w:rPr>
          <w:rFonts w:ascii="Times New Roman" w:hAnsi="Times New Roman"/>
        </w:rPr>
        <w:t xml:space="preserve"> Станислав Сальков</w:t>
      </w:r>
    </w:p>
    <w:p w14:paraId="6F1C48F3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В ролях:</w:t>
      </w:r>
      <w:r>
        <w:rPr>
          <w:rFonts w:ascii="Times New Roman" w:hAnsi="Times New Roman"/>
        </w:rPr>
        <w:t xml:space="preserve"> Александр Удальцов, Эмилия Коста, Владислав Глухов и другие.</w:t>
      </w:r>
    </w:p>
    <w:p w14:paraId="2B2795B4" w14:textId="77777777" w:rsidR="00575BDB" w:rsidRDefault="00575BDB">
      <w:pPr>
        <w:pStyle w:val="A0"/>
        <w:jc w:val="both"/>
        <w:rPr>
          <w:rFonts w:ascii="Times New Roman" w:eastAsia="Times New Roman" w:hAnsi="Times New Roman" w:cs="Times New Roman"/>
        </w:rPr>
      </w:pPr>
    </w:p>
    <w:p w14:paraId="28A6E4F2" w14:textId="77777777" w:rsidR="00575BDB" w:rsidRDefault="00000000">
      <w:pPr>
        <w:pStyle w:val="A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Синопсис: </w:t>
      </w:r>
    </w:p>
    <w:p w14:paraId="72FE5B87" w14:textId="56617F93" w:rsidR="002C4FCD" w:rsidRPr="007471FD" w:rsidRDefault="002C4FCD" w:rsidP="002C4FCD">
      <w:pPr>
        <w:pStyle w:val="A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471FD">
        <w:rPr>
          <w:rFonts w:ascii="Times New Roman" w:hAnsi="Times New Roman"/>
          <w:color w:val="000000" w:themeColor="text1"/>
        </w:rPr>
        <w:t>Алена, в прошлом художница, а ныне жена и мама. Она живет в большой</w:t>
      </w:r>
      <w:r w:rsidR="00F55D06">
        <w:rPr>
          <w:rFonts w:ascii="Times New Roman" w:hAnsi="Times New Roman"/>
          <w:color w:val="000000" w:themeColor="text1"/>
        </w:rPr>
        <w:t>, стильной</w:t>
      </w:r>
      <w:r w:rsidRPr="007471FD">
        <w:rPr>
          <w:rFonts w:ascii="Times New Roman" w:hAnsi="Times New Roman"/>
          <w:color w:val="000000" w:themeColor="text1"/>
        </w:rPr>
        <w:t xml:space="preserve"> квартире, но </w:t>
      </w:r>
      <w:r w:rsidR="00F55D06">
        <w:rPr>
          <w:rFonts w:ascii="Times New Roman" w:hAnsi="Times New Roman"/>
          <w:color w:val="000000" w:themeColor="text1"/>
        </w:rPr>
        <w:t xml:space="preserve">ее </w:t>
      </w:r>
      <w:r w:rsidRPr="007471FD">
        <w:rPr>
          <w:rFonts w:ascii="Times New Roman" w:hAnsi="Times New Roman"/>
          <w:color w:val="000000" w:themeColor="text1"/>
        </w:rPr>
        <w:t>мир с каждым днем сжимается, и она чувствует, что теряет себя</w:t>
      </w:r>
      <w:r w:rsidR="007471FD" w:rsidRPr="007471FD">
        <w:rPr>
          <w:rFonts w:ascii="Times New Roman" w:hAnsi="Times New Roman"/>
          <w:color w:val="000000" w:themeColor="text1"/>
        </w:rPr>
        <w:t xml:space="preserve"> под ворохом домашних дел и в железных тисках мужа Славы, успешного адвоката. </w:t>
      </w:r>
      <w:r w:rsidR="00F55D06">
        <w:rPr>
          <w:rFonts w:ascii="Times New Roman" w:hAnsi="Times New Roman"/>
          <w:color w:val="000000" w:themeColor="text1"/>
        </w:rPr>
        <w:t xml:space="preserve">Она видит </w:t>
      </w:r>
      <w:r w:rsidRPr="007471FD">
        <w:rPr>
          <w:rFonts w:ascii="Times New Roman" w:hAnsi="Times New Roman"/>
          <w:color w:val="000000" w:themeColor="text1"/>
        </w:rPr>
        <w:t xml:space="preserve">спасение </w:t>
      </w:r>
      <w:r w:rsidR="00F55D06">
        <w:rPr>
          <w:rFonts w:ascii="Times New Roman" w:hAnsi="Times New Roman"/>
          <w:color w:val="000000" w:themeColor="text1"/>
        </w:rPr>
        <w:t>в</w:t>
      </w:r>
      <w:r w:rsidRPr="007471FD">
        <w:rPr>
          <w:rFonts w:ascii="Times New Roman" w:hAnsi="Times New Roman"/>
          <w:color w:val="000000" w:themeColor="text1"/>
        </w:rPr>
        <w:t xml:space="preserve"> возвращени</w:t>
      </w:r>
      <w:r w:rsidR="00F55D06">
        <w:rPr>
          <w:rFonts w:ascii="Times New Roman" w:hAnsi="Times New Roman"/>
          <w:color w:val="000000" w:themeColor="text1"/>
        </w:rPr>
        <w:t>и</w:t>
      </w:r>
      <w:r w:rsidRPr="007471FD">
        <w:rPr>
          <w:rFonts w:ascii="Times New Roman" w:hAnsi="Times New Roman"/>
          <w:color w:val="000000" w:themeColor="text1"/>
        </w:rPr>
        <w:t xml:space="preserve"> к живописи</w:t>
      </w:r>
      <w:r w:rsidR="007471FD" w:rsidRPr="007471FD">
        <w:rPr>
          <w:rFonts w:ascii="Times New Roman" w:hAnsi="Times New Roman"/>
          <w:color w:val="000000" w:themeColor="text1"/>
        </w:rPr>
        <w:t xml:space="preserve">, однако этот поступок </w:t>
      </w:r>
      <w:r w:rsidRPr="007471FD">
        <w:rPr>
          <w:rFonts w:ascii="Times New Roman" w:hAnsi="Times New Roman"/>
          <w:color w:val="000000" w:themeColor="text1"/>
        </w:rPr>
        <w:t xml:space="preserve">Алены разрушает равновесие в браке. </w:t>
      </w:r>
      <w:r w:rsidR="007471FD" w:rsidRPr="007471FD">
        <w:rPr>
          <w:rFonts w:ascii="Times New Roman" w:hAnsi="Times New Roman"/>
          <w:color w:val="000000" w:themeColor="text1"/>
        </w:rPr>
        <w:t>Ей предстоит непростой</w:t>
      </w:r>
      <w:r w:rsidRPr="007471FD">
        <w:rPr>
          <w:rFonts w:ascii="Times New Roman" w:hAnsi="Times New Roman"/>
          <w:color w:val="000000" w:themeColor="text1"/>
        </w:rPr>
        <w:t xml:space="preserve"> выбор: </w:t>
      </w:r>
      <w:r w:rsidR="007471FD" w:rsidRPr="007471FD">
        <w:rPr>
          <w:rFonts w:ascii="Times New Roman" w:hAnsi="Times New Roman"/>
          <w:color w:val="000000" w:themeColor="text1"/>
        </w:rPr>
        <w:t xml:space="preserve">как </w:t>
      </w:r>
      <w:r w:rsidRPr="007471FD">
        <w:rPr>
          <w:rFonts w:ascii="Times New Roman" w:hAnsi="Times New Roman"/>
          <w:color w:val="000000" w:themeColor="text1"/>
        </w:rPr>
        <w:t xml:space="preserve">сохранить </w:t>
      </w:r>
      <w:r w:rsidR="007471FD" w:rsidRPr="007471FD">
        <w:rPr>
          <w:rFonts w:ascii="Times New Roman" w:hAnsi="Times New Roman"/>
          <w:color w:val="000000" w:themeColor="text1"/>
        </w:rPr>
        <w:t>себя,</w:t>
      </w:r>
      <w:r w:rsidRPr="007471FD">
        <w:rPr>
          <w:rFonts w:ascii="Times New Roman" w:hAnsi="Times New Roman"/>
          <w:color w:val="000000" w:themeColor="text1"/>
        </w:rPr>
        <w:t xml:space="preserve"> обрести свой </w:t>
      </w:r>
      <w:r w:rsidR="007471FD" w:rsidRPr="007471FD">
        <w:rPr>
          <w:rFonts w:ascii="Times New Roman" w:hAnsi="Times New Roman"/>
          <w:color w:val="000000" w:themeColor="text1"/>
        </w:rPr>
        <w:t xml:space="preserve">собственный </w:t>
      </w:r>
      <w:r w:rsidRPr="007471FD">
        <w:rPr>
          <w:rFonts w:ascii="Times New Roman" w:hAnsi="Times New Roman"/>
          <w:color w:val="000000" w:themeColor="text1"/>
        </w:rPr>
        <w:t>голос</w:t>
      </w:r>
      <w:r w:rsidR="007471FD" w:rsidRPr="007471FD">
        <w:rPr>
          <w:rFonts w:ascii="Times New Roman" w:hAnsi="Times New Roman"/>
          <w:color w:val="000000" w:themeColor="text1"/>
        </w:rPr>
        <w:t xml:space="preserve"> и при этом не разрушить семью</w:t>
      </w:r>
      <w:r w:rsidR="0066206A">
        <w:rPr>
          <w:rFonts w:ascii="Times New Roman" w:hAnsi="Times New Roman"/>
          <w:color w:val="000000" w:themeColor="text1"/>
        </w:rPr>
        <w:t>.</w:t>
      </w:r>
    </w:p>
    <w:p w14:paraId="6199D097" w14:textId="1C3A8C73" w:rsidR="00575BDB" w:rsidRDefault="00575BDB">
      <w:pPr>
        <w:pStyle w:val="A0"/>
        <w:jc w:val="both"/>
        <w:rPr>
          <w:rFonts w:ascii="Times New Roman" w:eastAsia="Times New Roman" w:hAnsi="Times New Roman" w:cs="Times New Roman"/>
          <w:b/>
          <w:bCs/>
        </w:rPr>
      </w:pPr>
    </w:p>
    <w:p w14:paraId="067DAF82" w14:textId="63191982" w:rsidR="0066206A" w:rsidRPr="00FA0C01" w:rsidRDefault="0066206A">
      <w:pPr>
        <w:pStyle w:val="A0"/>
        <w:jc w:val="both"/>
        <w:rPr>
          <w:rFonts w:ascii="Times New Roman" w:hAnsi="Times New Roman" w:cs="Times New Roman"/>
          <w:b/>
          <w:bCs/>
        </w:rPr>
      </w:pPr>
      <w:r w:rsidRPr="00FA0C01">
        <w:rPr>
          <w:rFonts w:ascii="Times New Roman" w:hAnsi="Times New Roman" w:cs="Times New Roman"/>
          <w:b/>
          <w:bCs/>
        </w:rPr>
        <w:t>Постер:</w:t>
      </w:r>
      <w:r w:rsidRPr="00FA0C01">
        <w:rPr>
          <w:rFonts w:ascii="Times New Roman" w:hAnsi="Times New Roman" w:cs="Times New Roman"/>
        </w:rPr>
        <w:t xml:space="preserve"> </w:t>
      </w:r>
      <w:hyperlink r:id="rId8" w:history="1">
        <w:r w:rsidR="00FA0C01" w:rsidRPr="00FA0C01">
          <w:rPr>
            <w:rStyle w:val="Hyperlink"/>
            <w:rFonts w:ascii="Times New Roman" w:hAnsi="Times New Roman" w:cs="Times New Roman"/>
          </w:rPr>
          <w:t>https://disk.yandex.ru/i/kzY0jkV5T7Idzg</w:t>
        </w:r>
      </w:hyperlink>
      <w:r w:rsidR="00FA0C01" w:rsidRPr="00FA0C01">
        <w:rPr>
          <w:rFonts w:ascii="Times New Roman" w:hAnsi="Times New Roman" w:cs="Times New Roman"/>
        </w:rPr>
        <w:t xml:space="preserve"> </w:t>
      </w:r>
    </w:p>
    <w:p w14:paraId="79B1ABFA" w14:textId="529611BE" w:rsidR="0066206A" w:rsidRDefault="0066206A">
      <w:pPr>
        <w:pStyle w:val="A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Трейлер:</w:t>
      </w:r>
      <w:r w:rsidR="009E795C" w:rsidRPr="009E795C">
        <w:t xml:space="preserve"> </w:t>
      </w:r>
      <w:hyperlink r:id="rId9" w:history="1">
        <w:r w:rsidR="009E795C" w:rsidRPr="009E795C">
          <w:rPr>
            <w:rStyle w:val="Hyperlink"/>
            <w:rFonts w:ascii="Times New Roman" w:hAnsi="Times New Roman"/>
          </w:rPr>
          <w:t>https://disk.yandex.ru/i/d8d-wVzOGfznCQ</w:t>
        </w:r>
      </w:hyperlink>
      <w:r w:rsidR="009E795C">
        <w:rPr>
          <w:rFonts w:ascii="Times New Roman" w:hAnsi="Times New Roman"/>
          <w:b/>
          <w:bCs/>
        </w:rPr>
        <w:t xml:space="preserve"> </w:t>
      </w:r>
    </w:p>
    <w:p w14:paraId="4A466098" w14:textId="63B07DAC" w:rsidR="00432F9B" w:rsidRPr="00432F9B" w:rsidRDefault="00432F9B">
      <w:pPr>
        <w:pStyle w:val="A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Трейлер на </w:t>
      </w:r>
      <w:proofErr w:type="spellStart"/>
      <w:r>
        <w:rPr>
          <w:rFonts w:ascii="Times New Roman" w:hAnsi="Times New Roman"/>
          <w:b/>
          <w:bCs/>
          <w:lang w:val="en-US"/>
        </w:rPr>
        <w:t>VKvideo</w:t>
      </w:r>
      <w:proofErr w:type="spellEnd"/>
      <w:r>
        <w:rPr>
          <w:rFonts w:ascii="Times New Roman" w:hAnsi="Times New Roman"/>
          <w:b/>
          <w:bCs/>
        </w:rPr>
        <w:t xml:space="preserve">: </w:t>
      </w:r>
      <w:hyperlink r:id="rId10" w:history="1">
        <w:r w:rsidRPr="00432F9B">
          <w:rPr>
            <w:rStyle w:val="Hyperlink"/>
            <w:rFonts w:ascii="Times New Roman" w:hAnsi="Times New Roman"/>
          </w:rPr>
          <w:t>https://vkvideo.ru/video-139251039_456239137</w:t>
        </w:r>
      </w:hyperlink>
      <w:r>
        <w:rPr>
          <w:rFonts w:ascii="Times New Roman" w:hAnsi="Times New Roman"/>
          <w:b/>
          <w:bCs/>
        </w:rPr>
        <w:t xml:space="preserve"> </w:t>
      </w:r>
    </w:p>
    <w:p w14:paraId="64E429B5" w14:textId="671AB424" w:rsidR="00575BDB" w:rsidRDefault="00000000">
      <w:pPr>
        <w:pStyle w:val="A0"/>
        <w:jc w:val="both"/>
        <w:rPr>
          <w:rStyle w:val="a3"/>
          <w:rFonts w:ascii="Times New Roman" w:hAnsi="Times New Roman"/>
        </w:rPr>
      </w:pPr>
      <w:r>
        <w:rPr>
          <w:rFonts w:ascii="Times New Roman" w:hAnsi="Times New Roman"/>
          <w:b/>
          <w:bCs/>
        </w:rPr>
        <w:t>Кадры из фильма:</w:t>
      </w:r>
      <w:r>
        <w:rPr>
          <w:rFonts w:ascii="Times New Roman" w:hAnsi="Times New Roman"/>
        </w:rPr>
        <w:t xml:space="preserve"> </w:t>
      </w:r>
      <w:hyperlink r:id="rId11" w:history="1">
        <w:r w:rsidR="00575BDB">
          <w:rPr>
            <w:rStyle w:val="Hyperlink0"/>
            <w:rFonts w:eastAsia="Arial Unicode MS"/>
          </w:rPr>
          <w:t>https://disk.yandex.ru/d/vkH0-WNg2aj9pg</w:t>
        </w:r>
      </w:hyperlink>
      <w:r>
        <w:rPr>
          <w:rStyle w:val="a3"/>
          <w:rFonts w:ascii="Times New Roman" w:hAnsi="Times New Roman"/>
        </w:rPr>
        <w:t xml:space="preserve"> </w:t>
      </w:r>
    </w:p>
    <w:p w14:paraId="61683857" w14:textId="258B35CD" w:rsidR="00304372" w:rsidRDefault="00304372">
      <w:pPr>
        <w:pStyle w:val="A0"/>
        <w:jc w:val="both"/>
        <w:rPr>
          <w:rStyle w:val="a3"/>
          <w:rFonts w:ascii="Times New Roman" w:eastAsia="Times New Roman" w:hAnsi="Times New Roman" w:cs="Times New Roman"/>
        </w:rPr>
      </w:pPr>
      <w:r w:rsidRPr="00304372">
        <w:rPr>
          <w:rStyle w:val="a3"/>
          <w:rFonts w:ascii="Times New Roman" w:hAnsi="Times New Roman"/>
          <w:b/>
          <w:bCs/>
        </w:rPr>
        <w:t>Промоматериалы по фильму:</w:t>
      </w:r>
      <w:r>
        <w:rPr>
          <w:rStyle w:val="a3"/>
          <w:rFonts w:ascii="Times New Roman" w:hAnsi="Times New Roman"/>
        </w:rPr>
        <w:t xml:space="preserve"> </w:t>
      </w:r>
      <w:hyperlink r:id="rId12" w:history="1">
        <w:r w:rsidRPr="001B0F7F">
          <w:rPr>
            <w:rStyle w:val="Hyperlink"/>
            <w:rFonts w:ascii="Times New Roman" w:hAnsi="Times New Roman"/>
          </w:rPr>
          <w:t>https://disk.yandex.ru/d/j53</w:t>
        </w:r>
        <w:r w:rsidRPr="001B0F7F">
          <w:rPr>
            <w:rStyle w:val="Hyperlink"/>
            <w:rFonts w:ascii="Times New Roman" w:hAnsi="Times New Roman"/>
          </w:rPr>
          <w:t>B</w:t>
        </w:r>
        <w:r w:rsidRPr="001B0F7F">
          <w:rPr>
            <w:rStyle w:val="Hyperlink"/>
            <w:rFonts w:ascii="Times New Roman" w:hAnsi="Times New Roman"/>
          </w:rPr>
          <w:t>8PNzSh8Kng</w:t>
        </w:r>
      </w:hyperlink>
      <w:r>
        <w:rPr>
          <w:rStyle w:val="a3"/>
          <w:rFonts w:ascii="Times New Roman" w:hAnsi="Times New Roman"/>
        </w:rPr>
        <w:t xml:space="preserve"> </w:t>
      </w:r>
    </w:p>
    <w:p w14:paraId="2020F380" w14:textId="77777777" w:rsidR="00575BDB" w:rsidRDefault="00575BDB">
      <w:pPr>
        <w:pStyle w:val="A0"/>
        <w:jc w:val="both"/>
        <w:rPr>
          <w:rStyle w:val="a3"/>
          <w:rFonts w:ascii="Times New Roman" w:eastAsia="Times New Roman" w:hAnsi="Times New Roman" w:cs="Times New Roman"/>
        </w:rPr>
      </w:pPr>
    </w:p>
    <w:p w14:paraId="2B2A3ACF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eastAsia="Times New Roman" w:hAnsi="Times New Roman" w:cs="Times New Roman"/>
          <w:noProof/>
        </w:rPr>
        <w:drawing>
          <wp:inline distT="0" distB="0" distL="0" distR="0" wp14:anchorId="2E799F04" wp14:editId="0AD62789">
            <wp:extent cx="2611121" cy="3201731"/>
            <wp:effectExtent l="0" t="0" r="0" b="0"/>
            <wp:docPr id="1073741826" name="officeArt object" descr="A person wearing headpho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person wearing headphonesDescription automatically generated" descr="A person wearing headphonesDescription automatically generate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1121" cy="32017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1EF1B7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  <w:b/>
          <w:bCs/>
        </w:rPr>
      </w:pPr>
      <w:r>
        <w:rPr>
          <w:rStyle w:val="a3"/>
          <w:rFonts w:ascii="Times New Roman" w:hAnsi="Times New Roman"/>
          <w:b/>
          <w:bCs/>
        </w:rPr>
        <w:t>О режиссере</w:t>
      </w:r>
    </w:p>
    <w:p w14:paraId="542BBD24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  <w:b/>
          <w:bCs/>
        </w:rPr>
      </w:pPr>
      <w:r>
        <w:rPr>
          <w:rStyle w:val="a3"/>
          <w:rFonts w:ascii="Times New Roman" w:hAnsi="Times New Roman"/>
          <w:b/>
          <w:bCs/>
        </w:rPr>
        <w:t>Елена Елагина</w:t>
      </w:r>
    </w:p>
    <w:p w14:paraId="2D03E8BE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  <w:i/>
          <w:iCs/>
        </w:rPr>
      </w:pPr>
      <w:r>
        <w:rPr>
          <w:rStyle w:val="a3"/>
          <w:rFonts w:ascii="Times New Roman" w:hAnsi="Times New Roman"/>
          <w:i/>
          <w:iCs/>
        </w:rPr>
        <w:t xml:space="preserve">Биография </w:t>
      </w:r>
    </w:p>
    <w:p w14:paraId="0A0492A0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lastRenderedPageBreak/>
        <w:t xml:space="preserve">В 2005 году окончила «НГУ Экономики и управления-НИНХ», Информационные системы в экономике. </w:t>
      </w:r>
    </w:p>
    <w:p w14:paraId="6C79B02E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В 2008 году переехала жить в Санкт-Петербург, открыла свою фотостудию.</w:t>
      </w:r>
    </w:p>
    <w:p w14:paraId="1368CD6C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В 2020 году окончила мастерскую режиссуры игрового кино Ю.Н. Фетинга в Высшей Школе Режиссёров и Сценаристов в Санкт-Петербурге («</w:t>
      </w:r>
      <w:proofErr w:type="spellStart"/>
      <w:r>
        <w:rPr>
          <w:rStyle w:val="a3"/>
          <w:rFonts w:ascii="Times New Roman" w:hAnsi="Times New Roman"/>
        </w:rPr>
        <w:t>ВШРиС</w:t>
      </w:r>
      <w:proofErr w:type="spellEnd"/>
      <w:r>
        <w:rPr>
          <w:rStyle w:val="a3"/>
          <w:rFonts w:ascii="Times New Roman" w:hAnsi="Times New Roman"/>
        </w:rPr>
        <w:t>», Высшая Школа режиссёров и сценаристов).</w:t>
      </w:r>
    </w:p>
    <w:p w14:paraId="369D73B0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 xml:space="preserve">В 2022 году окончила Международный Эриксоновский Университет (Практическая психология). </w:t>
      </w:r>
    </w:p>
    <w:p w14:paraId="516BFD67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 xml:space="preserve">Сняла три коротких метра. </w:t>
      </w:r>
    </w:p>
    <w:p w14:paraId="36E549C9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«Унция жизни» – полнометражный дебют режиссера.</w:t>
      </w:r>
    </w:p>
    <w:p w14:paraId="154C770B" w14:textId="77777777" w:rsidR="00575BDB" w:rsidRDefault="00575BDB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</w:p>
    <w:p w14:paraId="317F9E5D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  <w:i/>
          <w:iCs/>
        </w:rPr>
      </w:pPr>
      <w:r>
        <w:rPr>
          <w:rStyle w:val="a3"/>
          <w:rFonts w:ascii="Times New Roman" w:hAnsi="Times New Roman"/>
          <w:i/>
          <w:iCs/>
        </w:rPr>
        <w:t xml:space="preserve">Фильмография </w:t>
      </w:r>
    </w:p>
    <w:p w14:paraId="07EB2690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Признание (2019, короткий метр)</w:t>
      </w:r>
    </w:p>
    <w:p w14:paraId="63330E72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Мой Ламборгини ярко-желтого цвета (2020, короткий метр)</w:t>
      </w:r>
    </w:p>
    <w:p w14:paraId="38BE04BB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</w:rPr>
        <w:t>Подарок Вселенной (2021, короткий метр)</w:t>
      </w:r>
    </w:p>
    <w:p w14:paraId="6CC84130" w14:textId="77777777" w:rsidR="00575BDB" w:rsidRDefault="00575BDB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</w:p>
    <w:p w14:paraId="5979C4AC" w14:textId="77777777" w:rsidR="00575BDB" w:rsidRDefault="00000000">
      <w:pPr>
        <w:pStyle w:val="A0"/>
        <w:spacing w:line="276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/>
          <w:b/>
          <w:bCs/>
        </w:rPr>
        <w:t>Официальный пресс-агент:</w:t>
      </w:r>
      <w:r>
        <w:rPr>
          <w:rStyle w:val="a3"/>
          <w:rFonts w:ascii="Times New Roman" w:hAnsi="Times New Roman"/>
        </w:rPr>
        <w:t xml:space="preserve"> «</w:t>
      </w:r>
      <w:hyperlink r:id="rId14" w:history="1">
        <w:r>
          <w:rPr>
            <w:rStyle w:val="Hyperlink1"/>
            <w:rFonts w:eastAsia="Arial Unicode MS"/>
          </w:rPr>
          <w:t>ПрофиСинема</w:t>
        </w:r>
      </w:hyperlink>
      <w:r>
        <w:rPr>
          <w:rStyle w:val="Hyperlink1"/>
          <w:rFonts w:eastAsia="Arial Unicode MS"/>
        </w:rPr>
        <w:t>»</w:t>
      </w:r>
    </w:p>
    <w:p w14:paraId="2F7AEC9A" w14:textId="77777777" w:rsidR="00575BDB" w:rsidRDefault="00000000">
      <w:pPr>
        <w:pStyle w:val="A0"/>
        <w:spacing w:after="120" w:line="276" w:lineRule="auto"/>
        <w:jc w:val="both"/>
        <w:rPr>
          <w:rStyle w:val="a3"/>
          <w:rFonts w:ascii="Times New Roman" w:eastAsia="Times New Roman" w:hAnsi="Times New Roman" w:cs="Times New Roman"/>
        </w:rPr>
      </w:pPr>
      <w:r>
        <w:rPr>
          <w:rStyle w:val="Hyperlink1"/>
          <w:rFonts w:eastAsia="Arial Unicode MS"/>
        </w:rPr>
        <w:t>Будем рады ответить на все интересующие вопросы и поделиться дополнительной информацией</w:t>
      </w:r>
      <w:r>
        <w:rPr>
          <w:rStyle w:val="a3"/>
          <w:rFonts w:ascii="Times New Roman" w:hAnsi="Times New Roman"/>
        </w:rPr>
        <w:t>.</w:t>
      </w:r>
    </w:p>
    <w:p w14:paraId="19D39BED" w14:textId="77777777" w:rsidR="00575BDB" w:rsidRDefault="00000000">
      <w:pPr>
        <w:pStyle w:val="A0"/>
        <w:jc w:val="both"/>
      </w:pPr>
      <w:r>
        <w:rPr>
          <w:rStyle w:val="a3"/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54B76665" wp14:editId="1AE0104D">
            <wp:extent cx="5731510" cy="852806"/>
            <wp:effectExtent l="0" t="0" r="0" b="0"/>
            <wp:docPr id="1073741827" name="officeArt object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TextDescription automatically generated" descr="TextDescription automatically generate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575BDB">
      <w:headerReference w:type="default" r:id="rId16"/>
      <w:footerReference w:type="default" r:id="rId1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96AA" w14:textId="77777777" w:rsidR="004510CE" w:rsidRDefault="004510CE">
      <w:r>
        <w:separator/>
      </w:r>
    </w:p>
  </w:endnote>
  <w:endnote w:type="continuationSeparator" w:id="0">
    <w:p w14:paraId="0960A853" w14:textId="77777777" w:rsidR="004510CE" w:rsidRDefault="0045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A66F" w14:textId="77777777" w:rsidR="00575BDB" w:rsidRDefault="00575BDB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471AC" w14:textId="77777777" w:rsidR="004510CE" w:rsidRDefault="004510CE">
      <w:r>
        <w:separator/>
      </w:r>
    </w:p>
  </w:footnote>
  <w:footnote w:type="continuationSeparator" w:id="0">
    <w:p w14:paraId="03170623" w14:textId="77777777" w:rsidR="004510CE" w:rsidRDefault="00451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B9B0" w14:textId="77777777" w:rsidR="00575BDB" w:rsidRDefault="00575BDB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DB"/>
    <w:rsid w:val="00144FD0"/>
    <w:rsid w:val="00214187"/>
    <w:rsid w:val="00276C7B"/>
    <w:rsid w:val="002C4FCD"/>
    <w:rsid w:val="00304372"/>
    <w:rsid w:val="00375D70"/>
    <w:rsid w:val="003C682B"/>
    <w:rsid w:val="00432F9B"/>
    <w:rsid w:val="004510CE"/>
    <w:rsid w:val="00575BDB"/>
    <w:rsid w:val="006142EE"/>
    <w:rsid w:val="00615836"/>
    <w:rsid w:val="0066206A"/>
    <w:rsid w:val="00742146"/>
    <w:rsid w:val="007471FD"/>
    <w:rsid w:val="007E73FC"/>
    <w:rsid w:val="008748A5"/>
    <w:rsid w:val="008F23AB"/>
    <w:rsid w:val="009868E6"/>
    <w:rsid w:val="009E795C"/>
    <w:rsid w:val="00A031DB"/>
    <w:rsid w:val="00AA0A74"/>
    <w:rsid w:val="00B9499A"/>
    <w:rsid w:val="00CF09B3"/>
    <w:rsid w:val="00DF4A9E"/>
    <w:rsid w:val="00F00305"/>
    <w:rsid w:val="00F55D06"/>
    <w:rsid w:val="00FA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081E1C"/>
  <w15:docId w15:val="{5C7FB060-A7D1-E343-A6B6-F1880470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R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0">
    <w:name w:val="Основной текст A"/>
    <w:rPr>
      <w:rFonts w:ascii="Calibri" w:hAnsi="Calibri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1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2">
    <w:name w:val="Нет A"/>
    <w:rPr>
      <w:lang w:val="ru-RU"/>
    </w:rPr>
  </w:style>
  <w:style w:type="character" w:customStyle="1" w:styleId="a3">
    <w:name w:val="Нет"/>
  </w:style>
  <w:style w:type="character" w:customStyle="1" w:styleId="Hyperlink0">
    <w:name w:val="Hyperlink.0"/>
    <w:basedOn w:val="a3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character" w:customStyle="1" w:styleId="Hyperlink1">
    <w:name w:val="Hyperlink.1"/>
    <w:basedOn w:val="a3"/>
    <w:rPr>
      <w:rFonts w:ascii="Times New Roman" w:eastAsia="Times New Roman" w:hAnsi="Times New Roman" w:cs="Times New Roman"/>
      <w:outline w:val="0"/>
      <w:color w:val="000000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6620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795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kzY0jkV5T7Idzg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nocentr-pulkovo.ru/events/unciya-zhizni-2025?date=2026/02/03&amp;facility=kinocentr-pulkovo" TargetMode="External"/><Relationship Id="rId12" Type="http://schemas.openxmlformats.org/officeDocument/2006/relationships/hyperlink" Target="https://disk.yandex.ru/d/j53B8PNzSh8Kng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d/vkH0-WNg2aj9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hyperlink" Target="https://vkvideo.ru/video-139251039_456239137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i/d8d-wVzOGfznCQ" TargetMode="External"/><Relationship Id="rId14" Type="http://schemas.openxmlformats.org/officeDocument/2006/relationships/hyperlink" Target="http://www.proficinema.ru/pr-agency/%252522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1081</Words>
  <Characters>5969</Characters>
  <Application>Microsoft Office Word</Application>
  <DocSecurity>0</DocSecurity>
  <Lines>124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Trusova</cp:lastModifiedBy>
  <cp:revision>12</cp:revision>
  <dcterms:created xsi:type="dcterms:W3CDTF">2026-01-13T09:41:00Z</dcterms:created>
  <dcterms:modified xsi:type="dcterms:W3CDTF">2026-02-03T13:48:00Z</dcterms:modified>
</cp:coreProperties>
</file>